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F5" w:rsidRPr="00D623AD" w:rsidRDefault="00D623AD" w:rsidP="00D623AD">
      <w:pPr>
        <w:spacing w:after="0" w:line="240" w:lineRule="auto"/>
        <w:rPr>
          <w:rFonts w:ascii="Tahoma" w:hAnsi="Tahoma" w:cs="Tahoma"/>
        </w:rPr>
      </w:pPr>
      <w:r>
        <w:rPr>
          <w:noProof/>
          <w:lang w:eastAsia="es-CL"/>
        </w:rPr>
        <w:drawing>
          <wp:anchor distT="0" distB="0" distL="114300" distR="114300" simplePos="0" relativeHeight="251658240" behindDoc="0" locked="0" layoutInCell="1" allowOverlap="1" wp14:anchorId="6FF3FDC4" wp14:editId="7E5B469B">
            <wp:simplePos x="0" y="0"/>
            <wp:positionH relativeFrom="column">
              <wp:posOffset>-650240</wp:posOffset>
            </wp:positionH>
            <wp:positionV relativeFrom="paragraph">
              <wp:posOffset>-204470</wp:posOffset>
            </wp:positionV>
            <wp:extent cx="732790" cy="752475"/>
            <wp:effectExtent l="0" t="0" r="0" b="9525"/>
            <wp:wrapSquare wrapText="bothSides"/>
            <wp:docPr id="1" name="Imagen 1" descr="http://t2.gstatic.com/images?q=tbn:ANd9GcTxJ1Cnrjt1QCSmr8MtMXD4QJK_zxrwe5P0Dl3MCRq3ugFYHQZKS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xJ1Cnrjt1QCSmr8MtMXD4QJK_zxrwe5P0Dl3MCRq3ugFYHQZKSA&amp;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279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2F6" w:rsidRPr="00D623AD">
        <w:rPr>
          <w:rFonts w:ascii="Tahoma" w:hAnsi="Tahoma" w:cs="Tahoma"/>
        </w:rPr>
        <w:t xml:space="preserve">Colegio </w:t>
      </w:r>
      <w:proofErr w:type="gramStart"/>
      <w:r w:rsidR="00E702F6" w:rsidRPr="00D623AD">
        <w:rPr>
          <w:rFonts w:ascii="Tahoma" w:hAnsi="Tahoma" w:cs="Tahoma"/>
        </w:rPr>
        <w:t>Hispano</w:t>
      </w:r>
      <w:proofErr w:type="gramEnd"/>
    </w:p>
    <w:p w:rsidR="00E702F6" w:rsidRDefault="00E702F6" w:rsidP="00D623AD">
      <w:pPr>
        <w:spacing w:after="0" w:line="240" w:lineRule="auto"/>
        <w:rPr>
          <w:rFonts w:ascii="Tahoma" w:hAnsi="Tahoma" w:cs="Tahoma"/>
        </w:rPr>
      </w:pPr>
      <w:r w:rsidRPr="00D623AD">
        <w:rPr>
          <w:rFonts w:ascii="Tahoma" w:hAnsi="Tahoma" w:cs="Tahoma"/>
        </w:rPr>
        <w:t>Británico Iquique</w:t>
      </w:r>
    </w:p>
    <w:p w:rsidR="00D623AD" w:rsidRDefault="00D623AD" w:rsidP="00D623AD">
      <w:pPr>
        <w:spacing w:after="0" w:line="240" w:lineRule="auto"/>
        <w:rPr>
          <w:rFonts w:ascii="Tahoma" w:hAnsi="Tahoma" w:cs="Tahoma"/>
        </w:rPr>
      </w:pPr>
    </w:p>
    <w:p w:rsidR="00D623AD" w:rsidRDefault="00D623AD" w:rsidP="00D623AD">
      <w:pPr>
        <w:spacing w:after="0" w:line="240" w:lineRule="auto"/>
        <w:rPr>
          <w:rFonts w:ascii="Tahoma" w:hAnsi="Tahoma" w:cs="Tahoma"/>
        </w:rPr>
      </w:pPr>
    </w:p>
    <w:p w:rsidR="00D623AD" w:rsidRDefault="00D623AD" w:rsidP="00D623AD">
      <w:pPr>
        <w:spacing w:after="0" w:line="240" w:lineRule="auto"/>
        <w:rPr>
          <w:rFonts w:ascii="Tahoma" w:hAnsi="Tahoma" w:cs="Tahoma"/>
        </w:rPr>
      </w:pPr>
    </w:p>
    <w:p w:rsidR="00D623AD" w:rsidRDefault="00D623AD" w:rsidP="00D623AD">
      <w:pPr>
        <w:spacing w:after="0" w:line="240" w:lineRule="auto"/>
        <w:rPr>
          <w:rFonts w:ascii="Tahoma" w:hAnsi="Tahoma" w:cs="Tahoma"/>
        </w:rPr>
      </w:pPr>
    </w:p>
    <w:p w:rsidR="00D623AD" w:rsidRDefault="00D623AD" w:rsidP="00D623AD">
      <w:pPr>
        <w:spacing w:after="0" w:line="240" w:lineRule="auto"/>
        <w:rPr>
          <w:rFonts w:ascii="Tahoma" w:hAnsi="Tahoma" w:cs="Tahoma"/>
        </w:rPr>
      </w:pPr>
    </w:p>
    <w:p w:rsidR="00D623AD" w:rsidRDefault="00D623AD" w:rsidP="00D623AD">
      <w:pPr>
        <w:spacing w:after="0" w:line="240" w:lineRule="auto"/>
        <w:rPr>
          <w:rFonts w:ascii="Tahoma" w:hAnsi="Tahoma" w:cs="Tahoma"/>
        </w:rPr>
      </w:pPr>
    </w:p>
    <w:p w:rsidR="00D623AD" w:rsidRDefault="00D623AD" w:rsidP="00D623AD">
      <w:pPr>
        <w:spacing w:after="0" w:line="240" w:lineRule="auto"/>
        <w:rPr>
          <w:rFonts w:ascii="Tahoma" w:hAnsi="Tahoma" w:cs="Tahoma"/>
        </w:rPr>
      </w:pPr>
    </w:p>
    <w:p w:rsidR="0031495A" w:rsidRDefault="00BC5CBF" w:rsidP="00D623AD">
      <w:pPr>
        <w:spacing w:after="0" w:line="240" w:lineRule="auto"/>
        <w:rPr>
          <w:noProof/>
          <w:lang w:eastAsia="es-CL"/>
        </w:rPr>
      </w:pPr>
      <w:r>
        <w:rPr>
          <w:noProof/>
          <w:lang w:eastAsia="es-CL"/>
        </w:rPr>
        <mc:AlternateContent>
          <mc:Choice Requires="wps">
            <w:drawing>
              <wp:anchor distT="0" distB="0" distL="114300" distR="114300" simplePos="0" relativeHeight="251660288" behindDoc="0" locked="0" layoutInCell="1" allowOverlap="1" wp14:anchorId="4874F2DD" wp14:editId="4995D71C">
                <wp:simplePos x="0" y="0"/>
                <wp:positionH relativeFrom="column">
                  <wp:posOffset>-356235</wp:posOffset>
                </wp:positionH>
                <wp:positionV relativeFrom="paragraph">
                  <wp:posOffset>95885</wp:posOffset>
                </wp:positionV>
                <wp:extent cx="6648450" cy="1828800"/>
                <wp:effectExtent l="0" t="0" r="0" b="10160"/>
                <wp:wrapSquare wrapText="bothSides"/>
                <wp:docPr id="2" name="2 Cuadro de texto"/>
                <wp:cNvGraphicFramePr/>
                <a:graphic xmlns:a="http://schemas.openxmlformats.org/drawingml/2006/main">
                  <a:graphicData uri="http://schemas.microsoft.com/office/word/2010/wordprocessingShape">
                    <wps:wsp>
                      <wps:cNvSpPr txBox="1"/>
                      <wps:spPr>
                        <a:xfrm>
                          <a:off x="0" y="0"/>
                          <a:ext cx="6648450" cy="1828800"/>
                        </a:xfrm>
                        <a:prstGeom prst="rect">
                          <a:avLst/>
                        </a:prstGeom>
                        <a:noFill/>
                        <a:ln>
                          <a:noFill/>
                        </a:ln>
                        <a:effectLst/>
                      </wps:spPr>
                      <wps:txbx>
                        <w:txbxContent>
                          <w:p w:rsidR="0031495A" w:rsidRPr="0031495A" w:rsidRDefault="0031495A" w:rsidP="0031495A">
                            <w:pPr>
                              <w:pStyle w:val="Ttulo"/>
                              <w:rPr>
                                <w:rStyle w:val="Ttulodellibro"/>
                                <w:rFonts w:ascii="Browallia New" w:eastAsia="DotumChe" w:hAnsi="Browallia New" w:cs="Browallia New"/>
                                <w:sz w:val="240"/>
                                <w:szCs w:val="130"/>
                              </w:rPr>
                            </w:pPr>
                            <w:r>
                              <w:rPr>
                                <w:rStyle w:val="Ttulodellibro"/>
                                <w:rFonts w:ascii="Browallia New" w:eastAsia="DotumChe" w:hAnsi="Browallia New" w:cs="Browallia New"/>
                                <w:sz w:val="240"/>
                                <w:szCs w:val="130"/>
                              </w:rPr>
                              <w:t xml:space="preserve"> </w:t>
                            </w:r>
                            <w:r w:rsidRPr="0031495A">
                              <w:rPr>
                                <w:rStyle w:val="Ttulodellibro"/>
                                <w:rFonts w:ascii="Browallia New" w:eastAsia="DotumChe" w:hAnsi="Browallia New" w:cs="Browallia New"/>
                                <w:sz w:val="240"/>
                                <w:szCs w:val="130"/>
                              </w:rPr>
                              <w:t>Engranajes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28.05pt;margin-top:7.55pt;width:523.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" filled="f" stroked="f">
                <v:textbox style="mso-fit-shape-to-text:t">
                  <w:txbxContent>
                    <w:p w:rsidR="0031495A" w:rsidRPr="0031495A" w:rsidRDefault="0031495A" w:rsidP="0031495A">
                      <w:pPr>
                        <w:pStyle w:val="Ttulo"/>
                        <w:rPr>
                          <w:rStyle w:val="Ttulodellibro"/>
                          <w:rFonts w:ascii="Browallia New" w:eastAsia="DotumChe" w:hAnsi="Browallia New" w:cs="Browallia New"/>
                          <w:sz w:val="240"/>
                          <w:szCs w:val="130"/>
                        </w:rPr>
                      </w:pPr>
                      <w:r>
                        <w:rPr>
                          <w:rStyle w:val="Ttulodellibro"/>
                          <w:rFonts w:ascii="Browallia New" w:eastAsia="DotumChe" w:hAnsi="Browallia New" w:cs="Browallia New"/>
                          <w:sz w:val="240"/>
                          <w:szCs w:val="130"/>
                        </w:rPr>
                        <w:t xml:space="preserve"> </w:t>
                      </w:r>
                      <w:r w:rsidRPr="0031495A">
                        <w:rPr>
                          <w:rStyle w:val="Ttulodellibro"/>
                          <w:rFonts w:ascii="Browallia New" w:eastAsia="DotumChe" w:hAnsi="Browallia New" w:cs="Browallia New"/>
                          <w:sz w:val="240"/>
                          <w:szCs w:val="130"/>
                        </w:rPr>
                        <w:t>Engranajes</w:t>
                      </w:r>
                    </w:p>
                  </w:txbxContent>
                </v:textbox>
                <w10:wrap type="square"/>
              </v:shape>
            </w:pict>
          </mc:Fallback>
        </mc:AlternateContent>
      </w:r>
    </w:p>
    <w:p w:rsidR="0031495A" w:rsidRDefault="0031495A" w:rsidP="00D623AD">
      <w:pPr>
        <w:spacing w:after="0" w:line="240" w:lineRule="auto"/>
        <w:rPr>
          <w:b/>
          <w:sz w:val="10"/>
        </w:rPr>
      </w:pPr>
    </w:p>
    <w:p w:rsidR="0031495A" w:rsidRPr="0031495A" w:rsidRDefault="0031495A" w:rsidP="0031495A">
      <w:pPr>
        <w:rPr>
          <w:sz w:val="10"/>
        </w:rPr>
      </w:pPr>
    </w:p>
    <w:p w:rsidR="0031495A" w:rsidRPr="0031495A" w:rsidRDefault="0031495A" w:rsidP="0031495A">
      <w:pPr>
        <w:rPr>
          <w:sz w:val="10"/>
        </w:rPr>
      </w:pPr>
    </w:p>
    <w:p w:rsidR="0031495A" w:rsidRPr="0031495A" w:rsidRDefault="0031495A" w:rsidP="0031495A">
      <w:pPr>
        <w:rPr>
          <w:sz w:val="10"/>
        </w:rPr>
      </w:pPr>
    </w:p>
    <w:p w:rsidR="0031495A" w:rsidRPr="0031495A" w:rsidRDefault="0031495A" w:rsidP="0031495A">
      <w:pPr>
        <w:rPr>
          <w:sz w:val="10"/>
        </w:rPr>
      </w:pPr>
      <w:r>
        <w:rPr>
          <w:noProof/>
          <w:lang w:eastAsia="es-CL"/>
        </w:rPr>
        <w:drawing>
          <wp:anchor distT="0" distB="0" distL="114300" distR="114300" simplePos="0" relativeHeight="251661312" behindDoc="0" locked="0" layoutInCell="1" allowOverlap="1" wp14:anchorId="529767E2" wp14:editId="1579244B">
            <wp:simplePos x="0" y="0"/>
            <wp:positionH relativeFrom="column">
              <wp:posOffset>815340</wp:posOffset>
            </wp:positionH>
            <wp:positionV relativeFrom="paragraph">
              <wp:posOffset>8255</wp:posOffset>
            </wp:positionV>
            <wp:extent cx="3924300" cy="2647315"/>
            <wp:effectExtent l="0" t="0" r="0" b="635"/>
            <wp:wrapSquare wrapText="bothSides"/>
            <wp:docPr id="5" name="Imagen 5" descr="http://www.100pies.net/Gifs/Mecanica/Engranajes/engranaj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00pies.net/Gifs/Mecanica/Engranajes/engranaje-0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264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95A" w:rsidRPr="0031495A" w:rsidRDefault="0031495A" w:rsidP="0031495A">
      <w:pPr>
        <w:rPr>
          <w:sz w:val="10"/>
        </w:rPr>
      </w:pPr>
    </w:p>
    <w:p w:rsidR="0031495A" w:rsidRPr="0031495A" w:rsidRDefault="0031495A" w:rsidP="0031495A">
      <w:pPr>
        <w:rPr>
          <w:sz w:val="10"/>
        </w:rPr>
      </w:pPr>
    </w:p>
    <w:p w:rsidR="0031495A" w:rsidRPr="0031495A" w:rsidRDefault="0031495A" w:rsidP="0031495A">
      <w:pPr>
        <w:rPr>
          <w:sz w:val="10"/>
        </w:rPr>
      </w:pPr>
    </w:p>
    <w:p w:rsidR="0031495A" w:rsidRPr="0031495A" w:rsidRDefault="0031495A" w:rsidP="0031495A">
      <w:pPr>
        <w:tabs>
          <w:tab w:val="left" w:pos="2445"/>
        </w:tabs>
        <w:rPr>
          <w:sz w:val="10"/>
        </w:rPr>
      </w:pPr>
      <w:r>
        <w:rPr>
          <w:sz w:val="10"/>
        </w:rPr>
        <w:tab/>
      </w:r>
    </w:p>
    <w:p w:rsidR="0031495A" w:rsidRPr="0031495A" w:rsidRDefault="0031495A" w:rsidP="0031495A">
      <w:pPr>
        <w:rPr>
          <w:sz w:val="10"/>
        </w:rPr>
      </w:pPr>
    </w:p>
    <w:p w:rsidR="0031495A" w:rsidRPr="0031495A" w:rsidRDefault="0031495A" w:rsidP="0031495A">
      <w:pPr>
        <w:rPr>
          <w:sz w:val="10"/>
        </w:rPr>
      </w:pPr>
    </w:p>
    <w:p w:rsidR="0031495A" w:rsidRPr="0031495A" w:rsidRDefault="0031495A" w:rsidP="0031495A">
      <w:pPr>
        <w:rPr>
          <w:sz w:val="10"/>
        </w:rPr>
      </w:pPr>
    </w:p>
    <w:p w:rsidR="0031495A" w:rsidRPr="0031495A" w:rsidRDefault="0031495A" w:rsidP="0031495A">
      <w:pPr>
        <w:rPr>
          <w:sz w:val="10"/>
        </w:rPr>
      </w:pPr>
    </w:p>
    <w:p w:rsidR="0031495A" w:rsidRPr="0031495A" w:rsidRDefault="0031495A" w:rsidP="0031495A">
      <w:pPr>
        <w:rPr>
          <w:sz w:val="10"/>
        </w:rPr>
      </w:pPr>
    </w:p>
    <w:p w:rsidR="0031495A" w:rsidRPr="0031495A" w:rsidRDefault="0031495A" w:rsidP="0031495A">
      <w:pPr>
        <w:rPr>
          <w:sz w:val="10"/>
        </w:rPr>
      </w:pPr>
    </w:p>
    <w:p w:rsidR="0031495A" w:rsidRPr="0031495A" w:rsidRDefault="0031495A" w:rsidP="0031495A">
      <w:pPr>
        <w:rPr>
          <w:sz w:val="10"/>
        </w:rPr>
      </w:pPr>
    </w:p>
    <w:p w:rsidR="0031495A" w:rsidRPr="0031495A" w:rsidRDefault="0031495A" w:rsidP="0031495A">
      <w:pPr>
        <w:rPr>
          <w:sz w:val="10"/>
        </w:rPr>
      </w:pPr>
    </w:p>
    <w:p w:rsidR="00BC5CBF" w:rsidRDefault="00BC5CBF" w:rsidP="0031495A">
      <w:pPr>
        <w:rPr>
          <w:sz w:val="10"/>
        </w:rPr>
      </w:pPr>
    </w:p>
    <w:p w:rsidR="00BC5CBF" w:rsidRDefault="00BC5CBF" w:rsidP="0031495A">
      <w:pPr>
        <w:rPr>
          <w:sz w:val="10"/>
        </w:rPr>
      </w:pPr>
      <w:r w:rsidRPr="0031495A">
        <w:rPr>
          <w:noProof/>
          <w:sz w:val="10"/>
          <w:lang w:eastAsia="es-CL"/>
        </w:rPr>
        <mc:AlternateContent>
          <mc:Choice Requires="wps">
            <w:drawing>
              <wp:anchor distT="0" distB="0" distL="114300" distR="114300" simplePos="0" relativeHeight="251663360" behindDoc="0" locked="0" layoutInCell="1" allowOverlap="1" wp14:anchorId="1F4317E7" wp14:editId="6BF8BB4D">
                <wp:simplePos x="0" y="0"/>
                <wp:positionH relativeFrom="column">
                  <wp:posOffset>-897255</wp:posOffset>
                </wp:positionH>
                <wp:positionV relativeFrom="paragraph">
                  <wp:posOffset>117475</wp:posOffset>
                </wp:positionV>
                <wp:extent cx="2374265" cy="1403985"/>
                <wp:effectExtent l="0" t="0" r="22225" b="171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C5CBF" w:rsidRDefault="0031495A">
                            <w:r>
                              <w:t>Nombre: Marisela Medalla Godoy</w:t>
                            </w:r>
                            <w:r>
                              <w:br/>
                              <w:t xml:space="preserve">Curso: </w:t>
                            </w:r>
                            <w:r w:rsidR="00BC5CBF">
                              <w:t>Primero medio B</w:t>
                            </w:r>
                            <w:r w:rsidR="00BC5CBF">
                              <w:br/>
                              <w:t xml:space="preserve">Asignatura: Ed. Tecnológica </w:t>
                            </w:r>
                            <w:r w:rsidR="00BC5CBF">
                              <w:br/>
                              <w:t>Profesor:</w:t>
                            </w:r>
                            <w:r w:rsidR="0011114F">
                              <w:t xml:space="preserve"> Juan Carlos Baeza 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Cuadro de texto 2" o:spid="_x0000_s1027" type="#_x0000_t202" style="position:absolute;margin-left:-70.65pt;margin-top:9.2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">
                <v:textbox style="mso-fit-shape-to-text:t">
                  <w:txbxContent>
                    <w:p w:rsidR="00BC5CBF" w:rsidRDefault="0031495A">
                      <w:r>
                        <w:t>Nombre: Marisela Medalla Godoy</w:t>
                      </w:r>
                      <w:r>
                        <w:br/>
                        <w:t xml:space="preserve">Curso: </w:t>
                      </w:r>
                      <w:r w:rsidR="00BC5CBF">
                        <w:t>Primero medio B</w:t>
                      </w:r>
                      <w:r w:rsidR="00BC5CBF">
                        <w:br/>
                        <w:t xml:space="preserve">Asignatura: Ed. Tecnológica </w:t>
                      </w:r>
                      <w:r w:rsidR="00BC5CBF">
                        <w:br/>
                        <w:t>Profesor:</w:t>
                      </w:r>
                      <w:r w:rsidR="0011114F">
                        <w:t xml:space="preserve"> Juan Carlos Baeza C.</w:t>
                      </w:r>
                    </w:p>
                  </w:txbxContent>
                </v:textbox>
              </v:shape>
            </w:pict>
          </mc:Fallback>
        </mc:AlternateContent>
      </w:r>
    </w:p>
    <w:p w:rsidR="00BC5CBF" w:rsidRDefault="00BC5CBF" w:rsidP="0031495A">
      <w:pPr>
        <w:rPr>
          <w:sz w:val="10"/>
        </w:rPr>
      </w:pPr>
    </w:p>
    <w:p w:rsidR="00BC5CBF" w:rsidRDefault="00BC5CBF" w:rsidP="0031495A">
      <w:pPr>
        <w:rPr>
          <w:sz w:val="96"/>
        </w:rPr>
      </w:pPr>
      <w:r>
        <w:rPr>
          <w:sz w:val="96"/>
        </w:rPr>
        <w:lastRenderedPageBreak/>
        <w:t xml:space="preserve">       </w:t>
      </w:r>
      <w:r w:rsidRPr="00BC5CBF">
        <w:rPr>
          <w:sz w:val="96"/>
        </w:rPr>
        <w:t>Introducción</w:t>
      </w:r>
    </w:p>
    <w:p w:rsidR="00BC5CBF" w:rsidRDefault="00BC5CBF" w:rsidP="00BC5CBF">
      <w:pPr>
        <w:spacing w:line="240" w:lineRule="auto"/>
        <w:rPr>
          <w:sz w:val="32"/>
        </w:rPr>
      </w:pPr>
    </w:p>
    <w:p w:rsidR="00BC5CBF" w:rsidRPr="00BC5CBF" w:rsidRDefault="00BC5CBF" w:rsidP="00BC5CBF">
      <w:pPr>
        <w:spacing w:line="240" w:lineRule="auto"/>
        <w:rPr>
          <w:sz w:val="32"/>
        </w:rPr>
      </w:pPr>
      <w:r w:rsidRPr="00BC5CBF">
        <w:rPr>
          <w:sz w:val="32"/>
        </w:rPr>
        <w:t xml:space="preserve">En este informe podrás aprender todo sobre los engranajes, por ejemplo los diferentes tipos de engranajes que existen, que son, su forma, su estructura, </w:t>
      </w:r>
      <w:r>
        <w:rPr>
          <w:sz w:val="32"/>
        </w:rPr>
        <w:t xml:space="preserve">sus piezas que contiene, </w:t>
      </w:r>
      <w:r w:rsidRPr="00BC5CBF">
        <w:rPr>
          <w:sz w:val="32"/>
        </w:rPr>
        <w:t xml:space="preserve">etc. </w:t>
      </w:r>
    </w:p>
    <w:p w:rsidR="00BC5CBF" w:rsidRPr="00BC5CBF" w:rsidRDefault="00BC5CBF" w:rsidP="00BC5CBF">
      <w:pPr>
        <w:spacing w:line="240" w:lineRule="auto"/>
        <w:rPr>
          <w:sz w:val="32"/>
        </w:rPr>
      </w:pPr>
      <w:r w:rsidRPr="00BC5CBF">
        <w:rPr>
          <w:sz w:val="32"/>
        </w:rPr>
        <w:t>También habrá imágenes de apoyo para que aprecies de mejor manera los engranajes que hoy en día son muy utilizados en muchos de los artefactos que usamos en la actualidad como en juegos de infantes hasta maquinarias pesadas para la creación de diversos productos.</w:t>
      </w:r>
    </w:p>
    <w:p w:rsidR="00BC5CBF" w:rsidRDefault="00BC5CBF" w:rsidP="0031495A">
      <w:pPr>
        <w:rPr>
          <w:sz w:val="10"/>
        </w:rPr>
      </w:pPr>
    </w:p>
    <w:p w:rsidR="00BC5CBF" w:rsidRDefault="00BC5CBF" w:rsidP="0031495A">
      <w:pPr>
        <w:rPr>
          <w:sz w:val="10"/>
        </w:rPr>
      </w:pPr>
    </w:p>
    <w:p w:rsidR="00BC5CBF" w:rsidRDefault="00C17E30" w:rsidP="0031495A">
      <w:pPr>
        <w:rPr>
          <w:sz w:val="10"/>
        </w:rPr>
      </w:pPr>
      <w:r>
        <w:rPr>
          <w:noProof/>
          <w:lang w:eastAsia="es-CL"/>
        </w:rPr>
        <w:drawing>
          <wp:anchor distT="0" distB="0" distL="114300" distR="114300" simplePos="0" relativeHeight="251664384" behindDoc="0" locked="0" layoutInCell="1" allowOverlap="1" wp14:anchorId="161CF9AF" wp14:editId="70A378E7">
            <wp:simplePos x="0" y="0"/>
            <wp:positionH relativeFrom="column">
              <wp:posOffset>-185420</wp:posOffset>
            </wp:positionH>
            <wp:positionV relativeFrom="paragraph">
              <wp:posOffset>196215</wp:posOffset>
            </wp:positionV>
            <wp:extent cx="6123305" cy="3276600"/>
            <wp:effectExtent l="0" t="0" r="0" b="0"/>
            <wp:wrapSquare wrapText="bothSides"/>
            <wp:docPr id="7" name="Imagen 7" descr="http://cl.kalipedia.com/kalipediamedia/ingenieria/media/200708/22/tecnologia/20070822klpingtcn_49.Ges.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l.kalipedia.com/kalipediamedia/ingenieria/media/200708/22/tecnologia/20070822klpingtcn_49.Ges.SC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305"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CBF" w:rsidRDefault="00BC5CBF" w:rsidP="0031495A">
      <w:pPr>
        <w:rPr>
          <w:sz w:val="10"/>
        </w:rPr>
      </w:pPr>
    </w:p>
    <w:p w:rsidR="00D623AD" w:rsidRDefault="00D623AD" w:rsidP="0031495A">
      <w:pPr>
        <w:rPr>
          <w:noProof/>
          <w:lang w:eastAsia="es-CL"/>
        </w:rPr>
      </w:pPr>
    </w:p>
    <w:p w:rsidR="00C17E30" w:rsidRDefault="00C17E30" w:rsidP="00C17E30">
      <w:pPr>
        <w:pStyle w:val="Prrafodelista"/>
        <w:rPr>
          <w:sz w:val="72"/>
        </w:rPr>
      </w:pPr>
      <w:r>
        <w:rPr>
          <w:sz w:val="72"/>
        </w:rPr>
        <w:lastRenderedPageBreak/>
        <w:t xml:space="preserve">      </w:t>
      </w:r>
      <w:r w:rsidRPr="00C17E30">
        <w:rPr>
          <w:sz w:val="72"/>
        </w:rPr>
        <w:t xml:space="preserve">   Los Engranajes</w:t>
      </w:r>
    </w:p>
    <w:p w:rsidR="00C93C9E" w:rsidRPr="00C93C9E" w:rsidRDefault="00C17E30" w:rsidP="00C93C9E">
      <w:pPr>
        <w:spacing w:after="0" w:line="240" w:lineRule="auto"/>
        <w:rPr>
          <w:rFonts w:ascii="Arial" w:hAnsi="Arial" w:cs="Arial"/>
          <w:color w:val="000000" w:themeColor="text1"/>
          <w:sz w:val="28"/>
        </w:rPr>
      </w:pPr>
      <w:r w:rsidRPr="00C93C9E">
        <w:rPr>
          <w:rFonts w:ascii="Arial" w:hAnsi="Arial" w:cs="Arial"/>
          <w:color w:val="000000" w:themeColor="text1"/>
          <w:sz w:val="28"/>
        </w:rPr>
        <w:t>Es un mecanismo utilizado para transmitir potencia de un componente a otro dentro de una maquina. Los engranajes están formados por dos ruedas dentadas, lo cual la mayor se denomina “corona” y la menor “piñón”</w:t>
      </w:r>
      <w:r w:rsidR="00C93C9E" w:rsidRPr="00C93C9E">
        <w:rPr>
          <w:rFonts w:ascii="Arial" w:hAnsi="Arial" w:cs="Arial"/>
          <w:color w:val="000000" w:themeColor="text1"/>
          <w:sz w:val="28"/>
        </w:rPr>
        <w:t>.</w:t>
      </w:r>
    </w:p>
    <w:p w:rsidR="00C93C9E" w:rsidRDefault="00C93C9E" w:rsidP="00C93C9E">
      <w:pPr>
        <w:spacing w:after="0" w:line="240" w:lineRule="auto"/>
        <w:rPr>
          <w:color w:val="000000" w:themeColor="text1"/>
          <w:sz w:val="32"/>
        </w:rPr>
      </w:pPr>
    </w:p>
    <w:p w:rsidR="00C93C9E" w:rsidRPr="00C93C9E" w:rsidRDefault="00C93C9E" w:rsidP="00C93C9E">
      <w:pPr>
        <w:spacing w:after="0" w:line="240" w:lineRule="auto"/>
        <w:rPr>
          <w:b/>
          <w:color w:val="000000" w:themeColor="text1"/>
          <w:sz w:val="40"/>
        </w:rPr>
      </w:pPr>
      <w:r w:rsidRPr="00C93C9E">
        <w:rPr>
          <w:b/>
          <w:color w:val="000000" w:themeColor="text1"/>
          <w:sz w:val="40"/>
        </w:rPr>
        <w:t>Tipos de engranajes</w:t>
      </w:r>
    </w:p>
    <w:p w:rsidR="00C93C9E" w:rsidRDefault="00C93C9E" w:rsidP="00C93C9E">
      <w:pPr>
        <w:spacing w:after="0" w:line="240" w:lineRule="auto"/>
        <w:rPr>
          <w:rFonts w:ascii="Arial" w:hAnsi="Arial" w:cs="Arial"/>
          <w:color w:val="000000"/>
          <w:sz w:val="28"/>
          <w:szCs w:val="20"/>
          <w:shd w:val="clear" w:color="auto" w:fill="FFFFFF"/>
        </w:rPr>
      </w:pPr>
    </w:p>
    <w:p w:rsidR="00C17E30" w:rsidRPr="00C93C9E" w:rsidRDefault="00C93C9E" w:rsidP="00C93C9E">
      <w:pPr>
        <w:spacing w:after="0" w:line="240" w:lineRule="auto"/>
        <w:rPr>
          <w:color w:val="000000" w:themeColor="text1"/>
          <w:sz w:val="44"/>
        </w:rPr>
      </w:pPr>
      <w:r w:rsidRPr="00C93C9E">
        <w:rPr>
          <w:rFonts w:ascii="Arial" w:hAnsi="Arial" w:cs="Arial"/>
          <w:color w:val="000000"/>
          <w:sz w:val="28"/>
          <w:szCs w:val="20"/>
          <w:shd w:val="clear" w:color="auto" w:fill="FFFFFF"/>
        </w:rPr>
        <w:t>La principal clasificación de los engranajes se efectúa según la disposición de sus ejes de rotación y según los tipos de dentado. Según estos criterios existen los siguientes tipos de engranajes:</w:t>
      </w:r>
    </w:p>
    <w:p w:rsidR="00167E83" w:rsidRPr="00167E83" w:rsidRDefault="00167E83" w:rsidP="00167E83">
      <w:pPr>
        <w:rPr>
          <w:sz w:val="36"/>
          <w:szCs w:val="36"/>
        </w:rPr>
      </w:pPr>
    </w:p>
    <w:p w:rsidR="0011114F" w:rsidRPr="00167E83" w:rsidRDefault="00B04F06" w:rsidP="00167E83">
      <w:pPr>
        <w:ind w:left="360"/>
        <w:rPr>
          <w:sz w:val="36"/>
          <w:szCs w:val="36"/>
        </w:rPr>
      </w:pPr>
      <w:r>
        <w:rPr>
          <w:noProof/>
          <w:lang w:eastAsia="es-CL"/>
        </w:rPr>
        <w:drawing>
          <wp:anchor distT="0" distB="0" distL="114300" distR="114300" simplePos="0" relativeHeight="251666432" behindDoc="0" locked="0" layoutInCell="1" allowOverlap="1" wp14:anchorId="0FABDB14" wp14:editId="4F004736">
            <wp:simplePos x="0" y="0"/>
            <wp:positionH relativeFrom="column">
              <wp:posOffset>4843780</wp:posOffset>
            </wp:positionH>
            <wp:positionV relativeFrom="paragraph">
              <wp:posOffset>328295</wp:posOffset>
            </wp:positionV>
            <wp:extent cx="1609725" cy="1074420"/>
            <wp:effectExtent l="0" t="0" r="9525" b="0"/>
            <wp:wrapSquare wrapText="bothSides"/>
            <wp:docPr id="4" name="Imagen 4" descr="http://1.bp.blogspot.com/_du8FO7_qHpM/TF0jXHKlSlI/AAAAAAAAADA/rq2m0wi_1_0/s1600/EngrCilind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du8FO7_qHpM/TF0jXHKlSlI/AAAAAAAAADA/rq2m0wi_1_0/s1600/EngrCilindrRec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14F" w:rsidRPr="00167E83">
        <w:rPr>
          <w:sz w:val="36"/>
          <w:szCs w:val="36"/>
        </w:rPr>
        <w:t>Ejes Paralelos</w:t>
      </w:r>
    </w:p>
    <w:p w:rsidR="00167E83" w:rsidRPr="00167E83" w:rsidRDefault="00167E83" w:rsidP="00B04F06">
      <w:pPr>
        <w:rPr>
          <w:sz w:val="28"/>
          <w:szCs w:val="28"/>
        </w:rPr>
      </w:pPr>
      <w:r w:rsidRPr="00167E83">
        <w:rPr>
          <w:sz w:val="28"/>
          <w:szCs w:val="28"/>
        </w:rPr>
        <w:t>Cilíndricos de dientes</w:t>
      </w:r>
      <w:r>
        <w:rPr>
          <w:sz w:val="28"/>
          <w:szCs w:val="28"/>
        </w:rPr>
        <w:t xml:space="preserve"> rectos: </w:t>
      </w:r>
      <w:r>
        <w:rPr>
          <w:rFonts w:ascii="Arial" w:hAnsi="Arial" w:cs="Arial"/>
          <w:color w:val="000000"/>
          <w:sz w:val="20"/>
          <w:szCs w:val="20"/>
          <w:shd w:val="clear" w:color="auto" w:fill="FFFFFF"/>
        </w:rPr>
        <w:t xml:space="preserve">Los engranajes cilíndricos rectos son el tipo de engranaje más simple y corriente que existe. Se utilizan generalmente para velocidades pequeñas y medias; </w:t>
      </w:r>
      <w:r w:rsidR="00B04F0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 grandes velocidades, si no son rectificados, o ha sido corregido su tallado, producen ruido cuyo nivel depende de la velocidad de giro que tengan</w:t>
      </w:r>
    </w:p>
    <w:p w:rsidR="00981257" w:rsidRDefault="00981257" w:rsidP="00B04F06">
      <w:pPr>
        <w:pStyle w:val="NormalWeb"/>
        <w:shd w:val="clear" w:color="auto" w:fill="FFFFFF"/>
        <w:spacing w:before="96" w:beforeAutospacing="0" w:after="120" w:afterAutospacing="0" w:line="276" w:lineRule="auto"/>
        <w:rPr>
          <w:rFonts w:asciiTheme="minorHAnsi" w:hAnsiTheme="minorHAnsi" w:cstheme="minorHAnsi"/>
          <w:color w:val="000000"/>
          <w:sz w:val="28"/>
          <w:szCs w:val="28"/>
        </w:rPr>
      </w:pPr>
      <w:r>
        <w:rPr>
          <w:noProof/>
        </w:rPr>
        <w:drawing>
          <wp:anchor distT="0" distB="0" distL="114300" distR="114300" simplePos="0" relativeHeight="251665408" behindDoc="0" locked="0" layoutInCell="1" allowOverlap="1" wp14:anchorId="4C50E984" wp14:editId="571B3D6D">
            <wp:simplePos x="0" y="0"/>
            <wp:positionH relativeFrom="column">
              <wp:posOffset>4958715</wp:posOffset>
            </wp:positionH>
            <wp:positionV relativeFrom="paragraph">
              <wp:posOffset>80010</wp:posOffset>
            </wp:positionV>
            <wp:extent cx="1496060" cy="1266825"/>
            <wp:effectExtent l="0" t="0" r="8890" b="9525"/>
            <wp:wrapSquare wrapText="bothSides"/>
            <wp:docPr id="3" name="Imagen 3" descr="http://upload.wikimedia.org/wikipedia/commons/thumb/e/ed/Anim_engrenages_helicoidaux.gif/150px-Anim_engrenages_helicoida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d/Anim_engrenages_helicoidaux.gif/150px-Anim_engrenages_helicoidau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06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E83" w:rsidRDefault="00167E83" w:rsidP="00B04F06">
      <w:pPr>
        <w:pStyle w:val="NormalWeb"/>
        <w:shd w:val="clear" w:color="auto" w:fill="FFFFFF"/>
        <w:spacing w:before="96" w:beforeAutospacing="0" w:after="120" w:afterAutospacing="0" w:line="276" w:lineRule="auto"/>
        <w:rPr>
          <w:rFonts w:ascii="Arial" w:hAnsi="Arial" w:cs="Arial"/>
          <w:color w:val="000000"/>
          <w:sz w:val="20"/>
          <w:szCs w:val="20"/>
        </w:rPr>
      </w:pPr>
      <w:r w:rsidRPr="00167E83">
        <w:rPr>
          <w:rFonts w:asciiTheme="minorHAnsi" w:hAnsiTheme="minorHAnsi" w:cstheme="minorHAnsi"/>
          <w:color w:val="000000"/>
          <w:sz w:val="28"/>
          <w:szCs w:val="28"/>
        </w:rPr>
        <w:t>Cilíndricos de dientes helicoidales:</w:t>
      </w:r>
      <w:r>
        <w:rPr>
          <w:rFonts w:cstheme="minorHAnsi"/>
          <w:color w:val="000000"/>
          <w:sz w:val="28"/>
          <w:szCs w:val="28"/>
        </w:rPr>
        <w:t xml:space="preserve"> </w:t>
      </w:r>
      <w:r>
        <w:rPr>
          <w:rFonts w:ascii="Arial" w:hAnsi="Arial" w:cs="Arial"/>
          <w:color w:val="000000"/>
          <w:sz w:val="20"/>
          <w:szCs w:val="20"/>
        </w:rPr>
        <w:t>Los engranajes cilíndricos de dentado helicoidal están caracterizados por su dentado oblicuo con relación al eje de rotación. Los engranajes helicoidales tienen la ventaja que transmiten más potencia que los rectos, y también pueden transmitir más velocidad, son más silenciosos y más duraderos; además, pueden transmitir el mo</w:t>
      </w:r>
      <w:r>
        <w:rPr>
          <w:rFonts w:ascii="Arial" w:hAnsi="Arial" w:cs="Arial"/>
          <w:color w:val="000000"/>
          <w:sz w:val="20"/>
          <w:szCs w:val="20"/>
        </w:rPr>
        <w:t>vimiento de ejes que se corten.</w:t>
      </w:r>
      <w:r>
        <w:rPr>
          <w:rFonts w:ascii="Arial" w:hAnsi="Arial" w:cs="Arial"/>
          <w:color w:val="000000"/>
          <w:sz w:val="20"/>
          <w:szCs w:val="20"/>
        </w:rPr>
        <w:t xml:space="preserve"> </w:t>
      </w:r>
    </w:p>
    <w:p w:rsidR="00981257" w:rsidRDefault="00981257" w:rsidP="00CB549A">
      <w:pPr>
        <w:shd w:val="clear" w:color="auto" w:fill="FFFFFF"/>
        <w:spacing w:before="100" w:beforeAutospacing="1" w:after="24"/>
        <w:rPr>
          <w:rFonts w:eastAsia="Times New Roman" w:cstheme="minorHAnsi"/>
          <w:color w:val="000000"/>
          <w:sz w:val="28"/>
          <w:szCs w:val="28"/>
          <w:lang w:eastAsia="es-CL"/>
        </w:rPr>
      </w:pPr>
    </w:p>
    <w:p w:rsidR="00B04F06" w:rsidRDefault="00CB549A" w:rsidP="00CB549A">
      <w:pPr>
        <w:shd w:val="clear" w:color="auto" w:fill="FFFFFF"/>
        <w:spacing w:before="100" w:beforeAutospacing="1" w:after="24"/>
        <w:rPr>
          <w:rFonts w:ascii="Arial" w:hAnsi="Arial" w:cs="Arial"/>
          <w:sz w:val="20"/>
          <w:szCs w:val="20"/>
        </w:rPr>
      </w:pPr>
      <w:r>
        <w:rPr>
          <w:noProof/>
          <w:lang w:eastAsia="es-CL"/>
        </w:rPr>
        <w:drawing>
          <wp:anchor distT="0" distB="0" distL="114300" distR="114300" simplePos="0" relativeHeight="251667456" behindDoc="0" locked="0" layoutInCell="1" allowOverlap="1" wp14:anchorId="0A99FD38" wp14:editId="5093FDF9">
            <wp:simplePos x="0" y="0"/>
            <wp:positionH relativeFrom="column">
              <wp:posOffset>4881880</wp:posOffset>
            </wp:positionH>
            <wp:positionV relativeFrom="paragraph">
              <wp:posOffset>114300</wp:posOffset>
            </wp:positionV>
            <wp:extent cx="1457325" cy="2088515"/>
            <wp:effectExtent l="0" t="0" r="9525" b="6985"/>
            <wp:wrapSquare wrapText="bothSides"/>
            <wp:docPr id="6" name="Imagen 6" descr="http://www.ctma.com.uy/fotos/image/personajes/240px-Engrenages_-_85_48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tma.com.uy/fotos/image/personajes/240px-Engrenages_-_85_488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208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14F" w:rsidRPr="0011114F">
        <w:rPr>
          <w:rFonts w:eastAsia="Times New Roman" w:cstheme="minorHAnsi"/>
          <w:color w:val="000000"/>
          <w:sz w:val="28"/>
          <w:szCs w:val="28"/>
          <w:lang w:eastAsia="es-CL"/>
        </w:rPr>
        <w:t>Doble helicoidales</w:t>
      </w:r>
      <w:r w:rsidR="00167E83">
        <w:rPr>
          <w:rFonts w:eastAsia="Times New Roman" w:cstheme="minorHAnsi"/>
          <w:color w:val="000000"/>
          <w:sz w:val="28"/>
          <w:szCs w:val="28"/>
          <w:lang w:eastAsia="es-CL"/>
        </w:rPr>
        <w:t xml:space="preserve">: </w:t>
      </w:r>
      <w:r w:rsidR="00B04F06" w:rsidRPr="00CB549A">
        <w:rPr>
          <w:rFonts w:ascii="Arial" w:hAnsi="Arial" w:cs="Arial"/>
          <w:sz w:val="20"/>
          <w:szCs w:val="20"/>
        </w:rPr>
        <w:t>El objetivo de este tipo de engranajes es que consigue eliminar el empuje axial que tienen los engranajes helicoidales simples. Los dientes de los dos engranajes forman una especie de V</w:t>
      </w:r>
      <w:r w:rsidRPr="00CB549A">
        <w:rPr>
          <w:rFonts w:ascii="Arial" w:hAnsi="Arial" w:cs="Arial"/>
          <w:sz w:val="20"/>
          <w:szCs w:val="20"/>
        </w:rPr>
        <w:t>. Los engranajes dobles, son una combinación de hélice  derecha a izquierda.</w:t>
      </w:r>
    </w:p>
    <w:p w:rsidR="00981257" w:rsidRDefault="00981257" w:rsidP="00981257">
      <w:pPr>
        <w:ind w:left="360"/>
        <w:rPr>
          <w:sz w:val="36"/>
          <w:szCs w:val="36"/>
        </w:rPr>
      </w:pPr>
    </w:p>
    <w:p w:rsidR="00CB549A" w:rsidRPr="00981257" w:rsidRDefault="00981257" w:rsidP="00981257">
      <w:pPr>
        <w:ind w:left="360"/>
        <w:rPr>
          <w:sz w:val="36"/>
          <w:szCs w:val="36"/>
        </w:rPr>
      </w:pPr>
      <w:r>
        <w:rPr>
          <w:noProof/>
          <w:lang w:eastAsia="es-CL"/>
        </w:rPr>
        <w:lastRenderedPageBreak/>
        <w:drawing>
          <wp:anchor distT="0" distB="0" distL="114300" distR="114300" simplePos="0" relativeHeight="251669504" behindDoc="0" locked="0" layoutInCell="1" allowOverlap="1" wp14:anchorId="7C7B8F54" wp14:editId="2B367B09">
            <wp:simplePos x="0" y="0"/>
            <wp:positionH relativeFrom="column">
              <wp:posOffset>4987290</wp:posOffset>
            </wp:positionH>
            <wp:positionV relativeFrom="paragraph">
              <wp:posOffset>290830</wp:posOffset>
            </wp:positionV>
            <wp:extent cx="1428750" cy="1076325"/>
            <wp:effectExtent l="0" t="0" r="0" b="9525"/>
            <wp:wrapSquare wrapText="bothSides"/>
            <wp:docPr id="12" name="Imagen 12" descr="http://upload.wikimedia.org/wikipedia/commons/thumb/c/c1/Kegelradgetriebe.jpg/150px-Kegelradgetrie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c/c1/Kegelradgetriebe.jpg/150px-Kegelradgetrieb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49A">
        <w:rPr>
          <w:sz w:val="36"/>
          <w:szCs w:val="36"/>
        </w:rPr>
        <w:t>Ejes Perpendiculares</w:t>
      </w:r>
    </w:p>
    <w:p w:rsidR="00CB549A" w:rsidRDefault="00CB549A" w:rsidP="003B5FF2">
      <w:pPr>
        <w:rPr>
          <w:rFonts w:eastAsia="Times New Roman" w:cstheme="minorHAnsi"/>
          <w:color w:val="000000"/>
          <w:sz w:val="28"/>
          <w:szCs w:val="28"/>
          <w:lang w:eastAsia="es-CL"/>
        </w:rPr>
      </w:pPr>
      <w:r>
        <w:rPr>
          <w:rFonts w:eastAsia="Times New Roman" w:cstheme="minorHAnsi"/>
          <w:color w:val="000000"/>
          <w:sz w:val="28"/>
          <w:szCs w:val="28"/>
          <w:lang w:eastAsia="es-CL"/>
        </w:rPr>
        <w:t>Cónicos de dientes rectos:</w:t>
      </w:r>
      <w:r w:rsidR="003B5FF2">
        <w:rPr>
          <w:rFonts w:eastAsia="Times New Roman" w:cstheme="minorHAnsi"/>
          <w:color w:val="000000"/>
          <w:sz w:val="28"/>
          <w:szCs w:val="28"/>
          <w:lang w:eastAsia="es-CL"/>
        </w:rPr>
        <w:t xml:space="preserve"> </w:t>
      </w:r>
      <w:r w:rsidR="003B5FF2">
        <w:rPr>
          <w:rFonts w:ascii="Arial" w:hAnsi="Arial" w:cs="Arial"/>
          <w:color w:val="000000"/>
          <w:sz w:val="20"/>
          <w:szCs w:val="20"/>
          <w:shd w:val="clear" w:color="auto" w:fill="FFFFFF"/>
        </w:rPr>
        <w:t>Efectúan la transmisión de movimiento de ejes q</w:t>
      </w:r>
      <w:r w:rsidR="003B5FF2">
        <w:rPr>
          <w:rFonts w:ascii="Arial" w:hAnsi="Arial" w:cs="Arial"/>
          <w:color w:val="000000"/>
          <w:sz w:val="20"/>
          <w:szCs w:val="20"/>
          <w:shd w:val="clear" w:color="auto" w:fill="FFFFFF"/>
        </w:rPr>
        <w:t xml:space="preserve">ue se cortan en un mismo plano. </w:t>
      </w:r>
      <w:r w:rsidR="003B5FF2">
        <w:rPr>
          <w:rFonts w:ascii="Arial" w:hAnsi="Arial" w:cs="Arial"/>
          <w:color w:val="000000"/>
          <w:sz w:val="20"/>
          <w:szCs w:val="20"/>
          <w:shd w:val="clear" w:color="auto" w:fill="FFFFFF"/>
        </w:rPr>
        <w:t xml:space="preserve">Los dientes convergen en el punto de intersección de los ejes. Son utilizados para </w:t>
      </w:r>
      <w:r w:rsidR="003B5FF2">
        <w:rPr>
          <w:rFonts w:ascii="Arial" w:hAnsi="Arial" w:cs="Arial"/>
          <w:color w:val="000000"/>
          <w:sz w:val="20"/>
          <w:szCs w:val="20"/>
          <w:shd w:val="clear" w:color="auto" w:fill="FFFFFF"/>
        </w:rPr>
        <w:t xml:space="preserve"> </w:t>
      </w:r>
      <w:r w:rsidR="003B5FF2">
        <w:rPr>
          <w:rFonts w:ascii="Arial" w:hAnsi="Arial" w:cs="Arial"/>
          <w:color w:val="000000"/>
          <w:sz w:val="20"/>
          <w:szCs w:val="20"/>
          <w:shd w:val="clear" w:color="auto" w:fill="FFFFFF"/>
        </w:rPr>
        <w:t>efectuar reducción de velocidad con ejes en 90°. Estos engranajes generan más ruido que los engranajes cónicos helicoidales. En la actualidad se usan muy poco.</w:t>
      </w:r>
    </w:p>
    <w:p w:rsidR="00981257" w:rsidRDefault="00981257" w:rsidP="003B5FF2">
      <w:pPr>
        <w:rPr>
          <w:rFonts w:eastAsia="Times New Roman" w:cstheme="minorHAnsi"/>
          <w:color w:val="000000"/>
          <w:sz w:val="28"/>
          <w:szCs w:val="28"/>
          <w:lang w:eastAsia="es-CL"/>
        </w:rPr>
      </w:pPr>
      <w:r>
        <w:rPr>
          <w:noProof/>
          <w:lang w:eastAsia="es-CL"/>
        </w:rPr>
        <w:drawing>
          <wp:anchor distT="0" distB="0" distL="114300" distR="114300" simplePos="0" relativeHeight="251670528" behindDoc="0" locked="0" layoutInCell="1" allowOverlap="1" wp14:anchorId="48FAA8A9" wp14:editId="5325269F">
            <wp:simplePos x="0" y="0"/>
            <wp:positionH relativeFrom="column">
              <wp:posOffset>4987290</wp:posOffset>
            </wp:positionH>
            <wp:positionV relativeFrom="paragraph">
              <wp:posOffset>240665</wp:posOffset>
            </wp:positionV>
            <wp:extent cx="1333500" cy="1224915"/>
            <wp:effectExtent l="0" t="0" r="0" b="0"/>
            <wp:wrapSquare wrapText="bothSides"/>
            <wp:docPr id="13" name="Imagen 13" descr="http://3.bp.blogspot.com/-1InlPUnnFZA/Tzy6Dvc2okI/AAAAAAAAO-A/12-IP1UrW0c/s320/gear-bev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1InlPUnnFZA/Tzy6Dvc2okI/AAAAAAAAO-A/12-IP1UrW0c/s320/gear-bevel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49A" w:rsidRDefault="00CB549A" w:rsidP="003B5FF2">
      <w:pPr>
        <w:rPr>
          <w:rFonts w:eastAsia="Times New Roman" w:cstheme="minorHAnsi"/>
          <w:color w:val="000000"/>
          <w:sz w:val="28"/>
          <w:szCs w:val="28"/>
          <w:lang w:eastAsia="es-CL"/>
        </w:rPr>
      </w:pPr>
      <w:r>
        <w:rPr>
          <w:rFonts w:eastAsia="Times New Roman" w:cstheme="minorHAnsi"/>
          <w:color w:val="000000"/>
          <w:sz w:val="28"/>
          <w:szCs w:val="28"/>
          <w:lang w:eastAsia="es-CL"/>
        </w:rPr>
        <w:t xml:space="preserve">Cónicos helicoidal: </w:t>
      </w:r>
      <w:r>
        <w:rPr>
          <w:rFonts w:ascii="Arial" w:hAnsi="Arial" w:cs="Arial"/>
          <w:color w:val="000000"/>
          <w:sz w:val="20"/>
          <w:szCs w:val="20"/>
          <w:shd w:val="clear" w:color="auto" w:fill="FFFFFF"/>
        </w:rPr>
        <w:t>Se utilizan para reducir la velocidad en un eje de 90°. La diferencia con el cónico recto es que posee una mayor superficie de contacto. Es de un funcionamiento relativamente silencioso. Además pueden transmitir el movimiento de ejes que se corten</w:t>
      </w:r>
      <w:r>
        <w:rPr>
          <w:rFonts w:ascii="Arial" w:hAnsi="Arial" w:cs="Arial"/>
          <w:color w:val="000000"/>
          <w:sz w:val="20"/>
          <w:szCs w:val="20"/>
          <w:shd w:val="clear" w:color="auto" w:fill="FFFFFF"/>
        </w:rPr>
        <w:t xml:space="preserve"> y </w:t>
      </w:r>
      <w:r>
        <w:rPr>
          <w:rFonts w:ascii="Arial" w:hAnsi="Arial" w:cs="Arial"/>
          <w:color w:val="000000"/>
          <w:sz w:val="20"/>
          <w:szCs w:val="20"/>
          <w:shd w:val="clear" w:color="auto" w:fill="FFFFFF"/>
        </w:rPr>
        <w:t xml:space="preserve">en la </w:t>
      </w:r>
      <w:r w:rsidR="003B5FF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actualidad Se utilizan en las transmisiones posteriores de camiones y automóviles.</w:t>
      </w:r>
      <w:r w:rsidR="003B5FF2" w:rsidRPr="003B5FF2">
        <w:t xml:space="preserve"> </w:t>
      </w:r>
    </w:p>
    <w:p w:rsidR="00981257" w:rsidRDefault="00981257" w:rsidP="003B5FF2">
      <w:pPr>
        <w:rPr>
          <w:rFonts w:eastAsia="Times New Roman" w:cstheme="minorHAnsi"/>
          <w:color w:val="000000"/>
          <w:sz w:val="28"/>
          <w:szCs w:val="28"/>
          <w:lang w:eastAsia="es-CL"/>
        </w:rPr>
      </w:pPr>
    </w:p>
    <w:p w:rsidR="00CB549A" w:rsidRDefault="003B5FF2" w:rsidP="003B5FF2">
      <w:pPr>
        <w:rPr>
          <w:rFonts w:eastAsia="Times New Roman" w:cstheme="minorHAnsi"/>
          <w:color w:val="000000"/>
          <w:sz w:val="28"/>
          <w:szCs w:val="28"/>
          <w:lang w:eastAsia="es-CL"/>
        </w:rPr>
      </w:pPr>
      <w:r>
        <w:rPr>
          <w:noProof/>
          <w:lang w:eastAsia="es-CL"/>
        </w:rPr>
        <w:drawing>
          <wp:anchor distT="0" distB="0" distL="114300" distR="114300" simplePos="0" relativeHeight="251668480" behindDoc="0" locked="0" layoutInCell="1" allowOverlap="1" wp14:anchorId="5365EC29" wp14:editId="0821C6F3">
            <wp:simplePos x="0" y="0"/>
            <wp:positionH relativeFrom="column">
              <wp:posOffset>4970145</wp:posOffset>
            </wp:positionH>
            <wp:positionV relativeFrom="paragraph">
              <wp:posOffset>88900</wp:posOffset>
            </wp:positionV>
            <wp:extent cx="1463675" cy="1085850"/>
            <wp:effectExtent l="0" t="0" r="3175" b="0"/>
            <wp:wrapSquare wrapText="bothSides"/>
            <wp:docPr id="9" name="Imagen 9" descr="http://upload.wikimedia.org/wikipedia/commons/3/3f/EngranajeConicoHelicoi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3/3f/EngranajeConicoHelicoid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36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49A">
        <w:rPr>
          <w:rFonts w:eastAsia="Times New Roman" w:cstheme="minorHAnsi"/>
          <w:color w:val="000000"/>
          <w:sz w:val="28"/>
          <w:szCs w:val="28"/>
          <w:lang w:eastAsia="es-CL"/>
        </w:rPr>
        <w:t xml:space="preserve">Cónicos </w:t>
      </w:r>
      <w:proofErr w:type="spellStart"/>
      <w:r w:rsidR="00CB549A">
        <w:rPr>
          <w:rFonts w:eastAsia="Times New Roman" w:cstheme="minorHAnsi"/>
          <w:color w:val="000000"/>
          <w:sz w:val="28"/>
          <w:szCs w:val="28"/>
          <w:lang w:eastAsia="es-CL"/>
        </w:rPr>
        <w:t>hipoides</w:t>
      </w:r>
      <w:proofErr w:type="spellEnd"/>
      <w:r w:rsidR="00CB549A">
        <w:rPr>
          <w:rFonts w:eastAsia="Times New Roman" w:cstheme="minorHAnsi"/>
          <w:color w:val="000000"/>
          <w:sz w:val="28"/>
          <w:szCs w:val="28"/>
          <w:lang w:eastAsia="es-CL"/>
        </w:rPr>
        <w:t>:</w:t>
      </w:r>
      <w:r>
        <w:rPr>
          <w:rFonts w:eastAsia="Times New Roman" w:cstheme="minorHAnsi"/>
          <w:color w:val="000000"/>
          <w:sz w:val="28"/>
          <w:szCs w:val="28"/>
          <w:lang w:eastAsia="es-CL"/>
        </w:rPr>
        <w:t xml:space="preserve"> </w:t>
      </w:r>
      <w:r>
        <w:rPr>
          <w:rFonts w:ascii="Arial" w:hAnsi="Arial" w:cs="Arial"/>
          <w:color w:val="000000"/>
          <w:sz w:val="20"/>
          <w:szCs w:val="20"/>
          <w:shd w:val="clear" w:color="auto" w:fill="FFFFFF"/>
        </w:rPr>
        <w:t xml:space="preserve">Un engranaje </w:t>
      </w:r>
      <w:proofErr w:type="spellStart"/>
      <w:r>
        <w:rPr>
          <w:rFonts w:ascii="Arial" w:hAnsi="Arial" w:cs="Arial"/>
          <w:color w:val="000000"/>
          <w:sz w:val="20"/>
          <w:szCs w:val="20"/>
          <w:shd w:val="clear" w:color="auto" w:fill="FFFFFF"/>
        </w:rPr>
        <w:t>hipoide</w:t>
      </w:r>
      <w:proofErr w:type="spellEnd"/>
      <w:r>
        <w:rPr>
          <w:rFonts w:ascii="Arial" w:hAnsi="Arial" w:cs="Arial"/>
          <w:color w:val="000000"/>
          <w:sz w:val="20"/>
          <w:szCs w:val="20"/>
          <w:shd w:val="clear" w:color="auto" w:fill="FFFFFF"/>
        </w:rPr>
        <w:t xml:space="preserve"> es un grupo de engranajes cónicos helicoidales formados por un piñón reductor de pocos dientes y una rueda de muchos dientes, que se instala principalmente en los vehículos industriales que tienen la tracción en los ejes traseros. Por otra parte la disposición helicoidal del dentado permite un mayor contacto de los dientes del piñón con </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los de la corona, obteniéndose mayor robustez en la transmisión. Su mecanizado es muy complicado y se utilizan para ello máquinas talladoras especiales</w:t>
      </w:r>
    </w:p>
    <w:p w:rsidR="00981257" w:rsidRDefault="00981257" w:rsidP="00FE1914">
      <w:pPr>
        <w:pStyle w:val="NormalWeb"/>
        <w:shd w:val="clear" w:color="auto" w:fill="FFFFFF"/>
        <w:spacing w:before="96" w:beforeAutospacing="0" w:after="120" w:afterAutospacing="0" w:line="276" w:lineRule="auto"/>
        <w:rPr>
          <w:rFonts w:cstheme="minorHAnsi"/>
          <w:color w:val="000000"/>
          <w:sz w:val="28"/>
          <w:szCs w:val="28"/>
        </w:rPr>
      </w:pPr>
    </w:p>
    <w:p w:rsidR="00FE1914" w:rsidRDefault="00CB549A" w:rsidP="00FE1914">
      <w:pPr>
        <w:pStyle w:val="NormalWeb"/>
        <w:shd w:val="clear" w:color="auto" w:fill="FFFFFF"/>
        <w:spacing w:before="96" w:beforeAutospacing="0" w:after="120" w:afterAutospacing="0" w:line="276" w:lineRule="auto"/>
        <w:rPr>
          <w:rFonts w:cstheme="minorHAnsi"/>
          <w:color w:val="000000"/>
          <w:sz w:val="28"/>
          <w:szCs w:val="28"/>
        </w:rPr>
      </w:pPr>
      <w:r>
        <w:rPr>
          <w:rFonts w:cstheme="minorHAnsi"/>
          <w:color w:val="000000"/>
          <w:sz w:val="28"/>
          <w:szCs w:val="28"/>
        </w:rPr>
        <w:t>De rueda y tornillo sin fin:</w:t>
      </w:r>
      <w:r w:rsidR="00FE1914">
        <w:rPr>
          <w:rFonts w:cstheme="minorHAnsi"/>
          <w:color w:val="000000"/>
          <w:sz w:val="28"/>
          <w:szCs w:val="28"/>
        </w:rPr>
        <w:t xml:space="preserve"> </w:t>
      </w:r>
    </w:p>
    <w:p w:rsidR="00FE1914" w:rsidRDefault="00BE0C0B" w:rsidP="00FE1914">
      <w:pPr>
        <w:pStyle w:val="NormalWeb"/>
        <w:numPr>
          <w:ilvl w:val="0"/>
          <w:numId w:val="8"/>
        </w:numPr>
        <w:shd w:val="clear" w:color="auto" w:fill="FFFFFF"/>
        <w:spacing w:before="96" w:beforeAutospacing="0" w:after="120" w:afterAutospacing="0" w:line="276" w:lineRule="auto"/>
        <w:rPr>
          <w:rFonts w:ascii="Arial" w:hAnsi="Arial" w:cs="Arial"/>
          <w:color w:val="000000"/>
          <w:sz w:val="20"/>
          <w:szCs w:val="20"/>
        </w:rPr>
      </w:pPr>
      <w:r>
        <w:rPr>
          <w:noProof/>
        </w:rPr>
        <w:drawing>
          <wp:anchor distT="0" distB="0" distL="114300" distR="114300" simplePos="0" relativeHeight="251671552" behindDoc="0" locked="0" layoutInCell="1" allowOverlap="1" wp14:anchorId="2B3564F3" wp14:editId="3A6E9844">
            <wp:simplePos x="0" y="0"/>
            <wp:positionH relativeFrom="column">
              <wp:posOffset>4832350</wp:posOffset>
            </wp:positionH>
            <wp:positionV relativeFrom="paragraph">
              <wp:posOffset>107315</wp:posOffset>
            </wp:positionV>
            <wp:extent cx="1678305" cy="895350"/>
            <wp:effectExtent l="0" t="0" r="0" b="0"/>
            <wp:wrapSquare wrapText="bothSides"/>
            <wp:docPr id="14" name="Imagen 14" descr="http://upload.wikimedia.org/wikipedia/commons/thumb/f/ff/TornillloSinFinMontacargas.JPG/150px-TornillloSinFinMontacar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f/ff/TornillloSinFinMontacargas.JPG/150px-TornillloSinFinMontacarga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830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914">
        <w:rPr>
          <w:rFonts w:cstheme="minorHAnsi"/>
          <w:color w:val="000000"/>
          <w:sz w:val="28"/>
          <w:szCs w:val="28"/>
        </w:rPr>
        <w:t xml:space="preserve">Tornillo sin fin: </w:t>
      </w:r>
      <w:r w:rsidR="00FE1914">
        <w:rPr>
          <w:rFonts w:ascii="Arial" w:hAnsi="Arial" w:cs="Arial"/>
          <w:color w:val="000000"/>
          <w:sz w:val="20"/>
          <w:szCs w:val="20"/>
        </w:rPr>
        <w:t xml:space="preserve">Es un mecanismo diseñado para transmitir grandes esfuerzos, que también se utiliza como reductor de velocidad aumentando la potencia de transmisión. </w:t>
      </w:r>
      <w:r>
        <w:rPr>
          <w:rFonts w:ascii="Arial" w:hAnsi="Arial" w:cs="Arial"/>
          <w:color w:val="000000"/>
          <w:sz w:val="20"/>
          <w:szCs w:val="20"/>
        </w:rPr>
        <w:t xml:space="preserve"> </w:t>
      </w:r>
      <w:r w:rsidR="00FE1914">
        <w:rPr>
          <w:rFonts w:ascii="Arial" w:hAnsi="Arial" w:cs="Arial"/>
          <w:color w:val="000000"/>
          <w:sz w:val="20"/>
          <w:szCs w:val="20"/>
        </w:rPr>
        <w:t>Generalmente trabaja en ejes que se cruzan a 90º.Tiene la desventaja de que su sentido de giro no es reversible, sobre todo en grandes relaciones de transmisión, y de consumir en rozamiento una pa</w:t>
      </w:r>
      <w:r w:rsidR="00FE1914">
        <w:rPr>
          <w:rFonts w:ascii="Arial" w:hAnsi="Arial" w:cs="Arial"/>
          <w:color w:val="000000"/>
          <w:sz w:val="20"/>
          <w:szCs w:val="20"/>
        </w:rPr>
        <w:t>rte importante de la potencia.</w:t>
      </w:r>
    </w:p>
    <w:p w:rsidR="00981257" w:rsidRPr="00981257" w:rsidRDefault="00981257" w:rsidP="00981257">
      <w:pPr>
        <w:pStyle w:val="NormalWeb"/>
        <w:shd w:val="clear" w:color="auto" w:fill="FFFFFF"/>
        <w:spacing w:before="96" w:beforeAutospacing="0" w:after="120" w:afterAutospacing="0" w:line="276" w:lineRule="auto"/>
        <w:ind w:left="720"/>
        <w:rPr>
          <w:color w:val="000000"/>
          <w:sz w:val="28"/>
          <w:szCs w:val="28"/>
        </w:rPr>
      </w:pPr>
      <w:r>
        <w:rPr>
          <w:noProof/>
        </w:rPr>
        <w:drawing>
          <wp:anchor distT="0" distB="0" distL="114300" distR="114300" simplePos="0" relativeHeight="251672576" behindDoc="0" locked="0" layoutInCell="1" allowOverlap="1" wp14:anchorId="7DF6A72E" wp14:editId="7A7889EA">
            <wp:simplePos x="0" y="0"/>
            <wp:positionH relativeFrom="column">
              <wp:posOffset>4928870</wp:posOffset>
            </wp:positionH>
            <wp:positionV relativeFrom="paragraph">
              <wp:posOffset>229870</wp:posOffset>
            </wp:positionV>
            <wp:extent cx="1581785" cy="1181100"/>
            <wp:effectExtent l="0" t="0" r="0" b="0"/>
            <wp:wrapSquare wrapText="bothSides"/>
            <wp:docPr id="15" name="Imagen 15" descr="http://upload.wikimedia.org/wikipedia/commons/thumb/8/87/Schneckenrad_Schneckenwelle.jpg/150px-Schneckenrad_Schneckenw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8/87/Schneckenrad_Schneckenwelle.jpg/150px-Schneckenrad_Schneckenwel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78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914" w:rsidRPr="00BE0C0B" w:rsidRDefault="00FE1914" w:rsidP="00BE0C0B">
      <w:pPr>
        <w:pStyle w:val="NormalWeb"/>
        <w:numPr>
          <w:ilvl w:val="0"/>
          <w:numId w:val="8"/>
        </w:numPr>
        <w:shd w:val="clear" w:color="auto" w:fill="FFFFFF"/>
        <w:spacing w:before="96" w:beforeAutospacing="0" w:after="120" w:afterAutospacing="0" w:line="276" w:lineRule="auto"/>
        <w:rPr>
          <w:color w:val="000000"/>
          <w:sz w:val="28"/>
          <w:szCs w:val="28"/>
        </w:rPr>
      </w:pPr>
      <w:r w:rsidRPr="00BE0C0B">
        <w:rPr>
          <w:iCs/>
          <w:color w:val="000000"/>
          <w:sz w:val="28"/>
          <w:szCs w:val="28"/>
          <w:shd w:val="clear" w:color="auto" w:fill="FFFFFF"/>
        </w:rPr>
        <w:t>t</w:t>
      </w:r>
      <w:r w:rsidRPr="00BE0C0B">
        <w:rPr>
          <w:iCs/>
          <w:color w:val="000000"/>
          <w:sz w:val="28"/>
          <w:szCs w:val="28"/>
          <w:shd w:val="clear" w:color="auto" w:fill="FFFFFF"/>
        </w:rPr>
        <w:t xml:space="preserve">ornillo sin fin y corona </w:t>
      </w:r>
      <w:proofErr w:type="spellStart"/>
      <w:r w:rsidRPr="00BE0C0B">
        <w:rPr>
          <w:iCs/>
          <w:color w:val="000000"/>
          <w:sz w:val="28"/>
          <w:szCs w:val="28"/>
          <w:shd w:val="clear" w:color="auto" w:fill="FFFFFF"/>
        </w:rPr>
        <w:t>glóbicos</w:t>
      </w:r>
      <w:proofErr w:type="spellEnd"/>
      <w:r w:rsidR="00BE0C0B">
        <w:rPr>
          <w:iCs/>
          <w:color w:val="000000"/>
          <w:sz w:val="28"/>
          <w:szCs w:val="28"/>
          <w:shd w:val="clear" w:color="auto" w:fill="FFFFFF"/>
        </w:rPr>
        <w:t xml:space="preserve">: </w:t>
      </w:r>
      <w:r w:rsidR="00BE0C0B">
        <w:rPr>
          <w:rFonts w:ascii="Arial" w:hAnsi="Arial" w:cs="Arial"/>
          <w:color w:val="000000"/>
          <w:sz w:val="20"/>
          <w:szCs w:val="20"/>
          <w:shd w:val="clear" w:color="auto" w:fill="FFFFFF"/>
        </w:rPr>
        <w:t xml:space="preserve">Normalmente el contacto entre los dientes del tornillo sin fin y los de la corona ocurre en un solo punto, es decir, en una superficie muy </w:t>
      </w:r>
      <w:r w:rsidR="00BE0C0B">
        <w:rPr>
          <w:rFonts w:ascii="Arial" w:hAnsi="Arial" w:cs="Arial"/>
          <w:color w:val="000000"/>
          <w:sz w:val="20"/>
          <w:szCs w:val="20"/>
          <w:shd w:val="clear" w:color="auto" w:fill="FFFFFF"/>
        </w:rPr>
        <w:t xml:space="preserve"> </w:t>
      </w:r>
      <w:r w:rsidR="00BE0C0B">
        <w:rPr>
          <w:rFonts w:ascii="Arial" w:hAnsi="Arial" w:cs="Arial"/>
          <w:color w:val="000000"/>
          <w:sz w:val="20"/>
          <w:szCs w:val="20"/>
          <w:shd w:val="clear" w:color="auto" w:fill="FFFFFF"/>
        </w:rPr>
        <w:t>reducida de metal. Por tanto, cuando la fuerza a transmitir es elevada se genera una fuerte presión en el punto de contacto.</w:t>
      </w:r>
    </w:p>
    <w:p w:rsidR="00BE0C0B" w:rsidRDefault="002F297E" w:rsidP="008C43E1">
      <w:pPr>
        <w:ind w:left="360"/>
        <w:rPr>
          <w:sz w:val="36"/>
          <w:szCs w:val="36"/>
        </w:rPr>
      </w:pPr>
      <w:r>
        <w:rPr>
          <w:noProof/>
          <w:lang w:eastAsia="es-CL"/>
        </w:rPr>
        <w:lastRenderedPageBreak/>
        <w:drawing>
          <wp:anchor distT="0" distB="0" distL="114300" distR="114300" simplePos="0" relativeHeight="251673600" behindDoc="0" locked="0" layoutInCell="1" allowOverlap="1" wp14:anchorId="2C72E92F" wp14:editId="4F686E44">
            <wp:simplePos x="0" y="0"/>
            <wp:positionH relativeFrom="column">
              <wp:posOffset>4777740</wp:posOffset>
            </wp:positionH>
            <wp:positionV relativeFrom="paragraph">
              <wp:posOffset>413385</wp:posOffset>
            </wp:positionV>
            <wp:extent cx="1828800" cy="1010285"/>
            <wp:effectExtent l="0" t="0" r="0" b="0"/>
            <wp:wrapSquare wrapText="bothSides"/>
            <wp:docPr id="16" name="Imagen 16" descr="http://www.beatransmision.com/upload/publica/fotoPo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eatransmision.com/upload/publica/fotoPole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3E1">
        <w:rPr>
          <w:sz w:val="36"/>
          <w:szCs w:val="36"/>
        </w:rPr>
        <w:t xml:space="preserve">Transmisión Mediante cadena o polea dentada </w:t>
      </w:r>
    </w:p>
    <w:p w:rsidR="00BE0C0B" w:rsidRDefault="008C43E1" w:rsidP="008C43E1">
      <w:pPr>
        <w:rPr>
          <w:rFonts w:ascii="Arial" w:hAnsi="Arial" w:cs="Arial"/>
          <w:color w:val="000000"/>
          <w:sz w:val="20"/>
          <w:szCs w:val="20"/>
          <w:shd w:val="clear" w:color="auto" w:fill="FFFFFF"/>
        </w:rPr>
      </w:pPr>
      <w:r>
        <w:rPr>
          <w:rFonts w:eastAsia="Times New Roman" w:cstheme="minorHAnsi"/>
          <w:color w:val="000000"/>
          <w:sz w:val="28"/>
          <w:szCs w:val="28"/>
          <w:lang w:eastAsia="es-CL"/>
        </w:rPr>
        <w:t xml:space="preserve">Polea Dentada: </w:t>
      </w:r>
      <w:r>
        <w:rPr>
          <w:rFonts w:ascii="Arial" w:hAnsi="Arial" w:cs="Arial"/>
          <w:color w:val="000000"/>
          <w:sz w:val="20"/>
          <w:szCs w:val="20"/>
          <w:shd w:val="clear" w:color="auto" w:fill="FFFFFF"/>
        </w:rPr>
        <w:t xml:space="preserve">Para la transmisión entre dos ejes que estén separados a una distancia donde no sea económico o técnicamente imposible montar una transmisión por engranajes se recurre a un montaje con poleas dentadas que mantienen las mismas propiedades que los engranajes es decir, que evitan el </w:t>
      </w:r>
      <w:r>
        <w:rPr>
          <w:rFonts w:ascii="Arial" w:hAnsi="Arial" w:cs="Arial"/>
          <w:color w:val="000000"/>
          <w:sz w:val="20"/>
          <w:szCs w:val="20"/>
          <w:shd w:val="clear" w:color="auto" w:fill="FFFFFF"/>
        </w:rPr>
        <w:t>pateamiento</w:t>
      </w:r>
      <w:r>
        <w:rPr>
          <w:rFonts w:ascii="Arial" w:hAnsi="Arial" w:cs="Arial"/>
          <w:color w:val="000000"/>
          <w:sz w:val="20"/>
          <w:szCs w:val="20"/>
          <w:shd w:val="clear" w:color="auto" w:fill="FFFFFF"/>
        </w:rPr>
        <w:t xml:space="preserve"> y mantienen exactitud en la relación de transmisión.</w:t>
      </w:r>
    </w:p>
    <w:p w:rsidR="00A4040E" w:rsidRDefault="00A4040E" w:rsidP="002F297E">
      <w:pPr>
        <w:rPr>
          <w:rFonts w:eastAsia="Times New Roman" w:cstheme="minorHAnsi"/>
          <w:color w:val="000000"/>
          <w:sz w:val="28"/>
          <w:szCs w:val="28"/>
          <w:lang w:eastAsia="es-CL"/>
        </w:rPr>
      </w:pPr>
    </w:p>
    <w:p w:rsidR="008C43E1" w:rsidRDefault="002F297E" w:rsidP="002F297E">
      <w:pPr>
        <w:rPr>
          <w:rFonts w:ascii="Arial" w:eastAsia="Times New Roman" w:hAnsi="Arial" w:cs="Arial"/>
          <w:b/>
          <w:bCs/>
          <w:color w:val="000000"/>
          <w:sz w:val="25"/>
          <w:szCs w:val="25"/>
          <w:lang w:eastAsia="es-CL"/>
        </w:rPr>
      </w:pPr>
      <w:r>
        <w:rPr>
          <w:noProof/>
          <w:lang w:eastAsia="es-CL"/>
        </w:rPr>
        <w:drawing>
          <wp:anchor distT="0" distB="0" distL="114300" distR="114300" simplePos="0" relativeHeight="251674624" behindDoc="0" locked="0" layoutInCell="1" allowOverlap="1" wp14:anchorId="66553D33" wp14:editId="6F19C509">
            <wp:simplePos x="0" y="0"/>
            <wp:positionH relativeFrom="column">
              <wp:posOffset>5139690</wp:posOffset>
            </wp:positionH>
            <wp:positionV relativeFrom="paragraph">
              <wp:posOffset>4445</wp:posOffset>
            </wp:positionV>
            <wp:extent cx="1067435" cy="1295400"/>
            <wp:effectExtent l="0" t="0" r="0" b="0"/>
            <wp:wrapSquare wrapText="bothSides"/>
            <wp:docPr id="17" name="Imagen 17" descr="http://upload.wikimedia.org/wikipedia/commons/thumb/9/93/Shimano_xt_rear_derailleur.jpg/150px-Shimano_xt_rear_derail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9/93/Shimano_xt_rear_derailleur.jpg/150px-Shimano_xt_rear_derailleu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743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3E1">
        <w:rPr>
          <w:rFonts w:eastAsia="Times New Roman" w:cstheme="minorHAnsi"/>
          <w:color w:val="000000"/>
          <w:sz w:val="28"/>
          <w:szCs w:val="28"/>
          <w:lang w:eastAsia="es-CL"/>
        </w:rPr>
        <w:t>Mec</w:t>
      </w:r>
      <w:r w:rsidR="008C43E1">
        <w:rPr>
          <w:rFonts w:eastAsia="Times New Roman" w:cstheme="minorHAnsi"/>
          <w:color w:val="000000"/>
          <w:sz w:val="28"/>
          <w:szCs w:val="28"/>
          <w:lang w:eastAsia="es-CL"/>
        </w:rPr>
        <w:t>a</w:t>
      </w:r>
      <w:r w:rsidR="008C43E1">
        <w:rPr>
          <w:rFonts w:eastAsia="Times New Roman" w:cstheme="minorHAnsi"/>
          <w:color w:val="000000"/>
          <w:sz w:val="28"/>
          <w:szCs w:val="28"/>
          <w:lang w:eastAsia="es-CL"/>
        </w:rPr>
        <w:t>nismo piñón Cadena</w:t>
      </w:r>
      <w:r w:rsidR="008C43E1">
        <w:rPr>
          <w:rFonts w:eastAsia="Times New Roman" w:cstheme="minorHAnsi"/>
          <w:color w:val="000000"/>
          <w:sz w:val="28"/>
          <w:szCs w:val="28"/>
          <w:lang w:eastAsia="es-CL"/>
        </w:rPr>
        <w:t>:</w:t>
      </w:r>
      <w:r w:rsidR="008C43E1">
        <w:rPr>
          <w:rFonts w:eastAsia="Times New Roman" w:cstheme="minorHAnsi"/>
          <w:color w:val="000000"/>
          <w:sz w:val="28"/>
          <w:szCs w:val="28"/>
          <w:lang w:eastAsia="es-CL"/>
        </w:rPr>
        <w:t xml:space="preserve"> </w:t>
      </w:r>
      <w:r w:rsidR="008C43E1">
        <w:rPr>
          <w:rFonts w:ascii="Arial" w:hAnsi="Arial" w:cs="Arial"/>
          <w:color w:val="000000"/>
          <w:sz w:val="20"/>
          <w:szCs w:val="20"/>
          <w:shd w:val="clear" w:color="auto" w:fill="FFFFFF"/>
        </w:rPr>
        <w:t>El</w:t>
      </w:r>
      <w:r w:rsidR="008C43E1">
        <w:rPr>
          <w:rStyle w:val="apple-converted-space"/>
          <w:rFonts w:ascii="Arial" w:hAnsi="Arial" w:cs="Arial"/>
          <w:color w:val="000000"/>
          <w:sz w:val="20"/>
          <w:szCs w:val="20"/>
          <w:shd w:val="clear" w:color="auto" w:fill="FFFFFF"/>
        </w:rPr>
        <w:t> </w:t>
      </w:r>
      <w:r w:rsidR="008C43E1" w:rsidRPr="008C43E1">
        <w:rPr>
          <w:rFonts w:ascii="Arial" w:hAnsi="Arial" w:cs="Arial"/>
          <w:sz w:val="20"/>
          <w:szCs w:val="20"/>
          <w:shd w:val="clear" w:color="auto" w:fill="FFFFFF"/>
        </w:rPr>
        <w:t>mecanismo piñón cadena</w:t>
      </w:r>
      <w:r w:rsidR="008C43E1">
        <w:rPr>
          <w:rStyle w:val="apple-converted-space"/>
          <w:rFonts w:ascii="Arial" w:hAnsi="Arial" w:cs="Arial"/>
          <w:color w:val="000000"/>
          <w:sz w:val="20"/>
          <w:szCs w:val="20"/>
          <w:shd w:val="clear" w:color="auto" w:fill="FFFFFF"/>
        </w:rPr>
        <w:t> </w:t>
      </w:r>
      <w:r w:rsidR="008C43E1">
        <w:rPr>
          <w:rFonts w:ascii="Arial" w:hAnsi="Arial" w:cs="Arial"/>
          <w:color w:val="000000"/>
          <w:sz w:val="20"/>
          <w:szCs w:val="20"/>
          <w:shd w:val="clear" w:color="auto" w:fill="FFFFFF"/>
        </w:rPr>
        <w:t>es un método de transmisión muy utilizado para transmitir un movimiento giratorio entre dos ejes paralelos que estén bastante separados. Es el mecanismo de transmisión que utilizan las</w:t>
      </w:r>
      <w:r w:rsidR="008C43E1">
        <w:rPr>
          <w:rStyle w:val="apple-converted-space"/>
          <w:rFonts w:ascii="Arial" w:hAnsi="Arial" w:cs="Arial"/>
          <w:color w:val="000000"/>
          <w:sz w:val="20"/>
          <w:szCs w:val="20"/>
          <w:shd w:val="clear" w:color="auto" w:fill="FFFFFF"/>
        </w:rPr>
        <w:t> </w:t>
      </w:r>
      <w:r w:rsidR="008C43E1" w:rsidRPr="008C43E1">
        <w:rPr>
          <w:rFonts w:ascii="Arial" w:hAnsi="Arial" w:cs="Arial"/>
          <w:sz w:val="20"/>
          <w:szCs w:val="20"/>
          <w:shd w:val="clear" w:color="auto" w:fill="FFFFFF"/>
        </w:rPr>
        <w:t>bicicletas</w:t>
      </w:r>
      <w:r w:rsidR="008C43E1">
        <w:rPr>
          <w:rFonts w:ascii="Arial" w:hAnsi="Arial" w:cs="Arial"/>
          <w:color w:val="000000"/>
          <w:sz w:val="20"/>
          <w:szCs w:val="20"/>
          <w:shd w:val="clear" w:color="auto" w:fill="FFFFFF"/>
        </w:rPr>
        <w:t>,</w:t>
      </w:r>
      <w:r w:rsidR="008C43E1">
        <w:rPr>
          <w:rStyle w:val="apple-converted-space"/>
          <w:rFonts w:ascii="Arial" w:hAnsi="Arial" w:cs="Arial"/>
          <w:color w:val="000000"/>
          <w:sz w:val="20"/>
          <w:szCs w:val="20"/>
          <w:shd w:val="clear" w:color="auto" w:fill="FFFFFF"/>
        </w:rPr>
        <w:t> </w:t>
      </w:r>
      <w:r w:rsidR="008C43E1" w:rsidRPr="008C43E1">
        <w:rPr>
          <w:rFonts w:ascii="Arial" w:hAnsi="Arial" w:cs="Arial"/>
          <w:sz w:val="20"/>
          <w:szCs w:val="20"/>
          <w:shd w:val="clear" w:color="auto" w:fill="FFFFFF"/>
        </w:rPr>
        <w:t>motos</w:t>
      </w:r>
      <w:r w:rsidR="008C43E1">
        <w:rPr>
          <w:rStyle w:val="apple-converted-space"/>
          <w:rFonts w:ascii="Arial" w:hAnsi="Arial" w:cs="Arial"/>
          <w:color w:val="000000"/>
          <w:sz w:val="20"/>
          <w:szCs w:val="20"/>
          <w:shd w:val="clear" w:color="auto" w:fill="FFFFFF"/>
        </w:rPr>
        <w:t> </w:t>
      </w:r>
      <w:r w:rsidR="008C43E1">
        <w:rPr>
          <w:rFonts w:ascii="Arial" w:hAnsi="Arial" w:cs="Arial"/>
          <w:color w:val="000000"/>
          <w:sz w:val="20"/>
          <w:szCs w:val="20"/>
          <w:shd w:val="clear" w:color="auto" w:fill="FFFFFF"/>
        </w:rPr>
        <w:t xml:space="preserve">y muchas máquinas e instalaciones industriales. También se emplea en sustitución de los reductores de velocidad por poleas cuando es importante evitar el deslizamiento entre la rueda conductora y el </w:t>
      </w:r>
      <w:r>
        <w:rPr>
          <w:rFonts w:ascii="Arial" w:hAnsi="Arial" w:cs="Arial"/>
          <w:color w:val="000000"/>
          <w:sz w:val="20"/>
          <w:szCs w:val="20"/>
          <w:shd w:val="clear" w:color="auto" w:fill="FFFFFF"/>
        </w:rPr>
        <w:t xml:space="preserve"> </w:t>
      </w:r>
      <w:r w:rsidR="008C43E1">
        <w:rPr>
          <w:rFonts w:ascii="Arial" w:hAnsi="Arial" w:cs="Arial"/>
          <w:color w:val="000000"/>
          <w:sz w:val="20"/>
          <w:szCs w:val="20"/>
          <w:shd w:val="clear" w:color="auto" w:fill="FFFFFF"/>
        </w:rPr>
        <w:t>mecanismo de transmisión (en este caso una cadena).</w:t>
      </w:r>
    </w:p>
    <w:p w:rsidR="00BE0C0B" w:rsidRDefault="00BE0C0B" w:rsidP="00BE0C0B">
      <w:pPr>
        <w:shd w:val="clear" w:color="auto" w:fill="FFFFFF"/>
        <w:spacing w:after="72" w:line="288" w:lineRule="atLeast"/>
        <w:outlineLvl w:val="2"/>
        <w:rPr>
          <w:rFonts w:ascii="Arial" w:eastAsia="Times New Roman" w:hAnsi="Arial" w:cs="Arial"/>
          <w:b/>
          <w:bCs/>
          <w:color w:val="000000"/>
          <w:sz w:val="25"/>
          <w:szCs w:val="25"/>
          <w:lang w:eastAsia="es-CL"/>
        </w:rPr>
      </w:pPr>
    </w:p>
    <w:p w:rsidR="002F297E" w:rsidRDefault="0034465D" w:rsidP="002F297E">
      <w:pPr>
        <w:ind w:left="360"/>
        <w:rPr>
          <w:sz w:val="36"/>
          <w:szCs w:val="36"/>
        </w:rPr>
      </w:pPr>
      <w:r>
        <w:rPr>
          <w:noProof/>
        </w:rPr>
        <w:drawing>
          <wp:anchor distT="0" distB="0" distL="114300" distR="114300" simplePos="0" relativeHeight="251676672" behindDoc="0" locked="0" layoutInCell="1" allowOverlap="1" wp14:anchorId="218103A9" wp14:editId="6D763D7D">
            <wp:simplePos x="0" y="0"/>
            <wp:positionH relativeFrom="column">
              <wp:posOffset>5444490</wp:posOffset>
            </wp:positionH>
            <wp:positionV relativeFrom="paragraph">
              <wp:posOffset>487045</wp:posOffset>
            </wp:positionV>
            <wp:extent cx="1066800" cy="799465"/>
            <wp:effectExtent l="0" t="0" r="0" b="635"/>
            <wp:wrapSquare wrapText="bothSides"/>
            <wp:docPr id="20" name="Imagen 20" descr="http://moto-boxer.com/images/IMG_2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oto-boxer.com/images/IMG_286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97E">
        <w:rPr>
          <w:sz w:val="36"/>
          <w:szCs w:val="36"/>
        </w:rPr>
        <w:t>Por la forma de transmitir el movimiento se pueden citar</w:t>
      </w:r>
    </w:p>
    <w:p w:rsidR="00643340" w:rsidRDefault="0034465D" w:rsidP="00643340">
      <w:pPr>
        <w:pStyle w:val="NormalWeb"/>
        <w:shd w:val="clear" w:color="auto" w:fill="FFFFFF"/>
        <w:spacing w:before="96" w:beforeAutospacing="0" w:after="120" w:afterAutospacing="0" w:line="288" w:lineRule="atLeast"/>
        <w:rPr>
          <w:rFonts w:ascii="Arial" w:hAnsi="Arial" w:cs="Arial"/>
          <w:color w:val="000000"/>
          <w:sz w:val="20"/>
          <w:szCs w:val="20"/>
        </w:rPr>
      </w:pPr>
      <w:r>
        <w:rPr>
          <w:noProof/>
        </w:rPr>
        <w:drawing>
          <wp:anchor distT="0" distB="0" distL="114300" distR="114300" simplePos="0" relativeHeight="251677696" behindDoc="0" locked="0" layoutInCell="1" allowOverlap="1" wp14:anchorId="42B65C06" wp14:editId="68F531B6">
            <wp:simplePos x="0" y="0"/>
            <wp:positionH relativeFrom="column">
              <wp:posOffset>4777105</wp:posOffset>
            </wp:positionH>
            <wp:positionV relativeFrom="paragraph">
              <wp:posOffset>846455</wp:posOffset>
            </wp:positionV>
            <wp:extent cx="1662430" cy="885825"/>
            <wp:effectExtent l="0" t="0" r="0" b="9525"/>
            <wp:wrapSquare wrapText="bothSides"/>
            <wp:docPr id="21" name="Imagen 21" descr="http://almez.pntic.mec.es/jgonza86/imagene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lmez.pntic.mec.es/jgonza86/imagenes/8.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243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97E">
        <w:rPr>
          <w:rFonts w:cstheme="minorHAnsi"/>
          <w:color w:val="000000"/>
          <w:sz w:val="28"/>
          <w:szCs w:val="28"/>
        </w:rPr>
        <w:t>Transmisión</w:t>
      </w:r>
      <w:r w:rsidR="002F297E">
        <w:rPr>
          <w:rFonts w:cstheme="minorHAnsi"/>
          <w:color w:val="000000"/>
          <w:sz w:val="28"/>
          <w:szCs w:val="28"/>
        </w:rPr>
        <w:t xml:space="preserve"> con piñón intermedio o loco:</w:t>
      </w:r>
      <w:r w:rsidR="002F297E" w:rsidRPr="002F297E">
        <w:rPr>
          <w:rFonts w:ascii="Arial" w:hAnsi="Arial" w:cs="Arial"/>
          <w:color w:val="000000"/>
          <w:sz w:val="20"/>
          <w:szCs w:val="20"/>
          <w:shd w:val="clear" w:color="auto" w:fill="FFFFFF"/>
        </w:rPr>
        <w:t xml:space="preserve"> </w:t>
      </w:r>
      <w:r w:rsidR="00643340">
        <w:rPr>
          <w:rFonts w:ascii="Arial" w:hAnsi="Arial" w:cs="Arial"/>
          <w:color w:val="000000"/>
          <w:sz w:val="20"/>
          <w:szCs w:val="20"/>
        </w:rPr>
        <w:t>La transmisión con piñón intermedio o loco está constituida por tres ruedas dentadas, donde la rueda dentada intermedia solamente sirve para invertir el sentido de giro del eje conducido y hacer que gire en el mismo sentido del eje motor. La relación de transmisión es la misma que en la transmisión simple.</w:t>
      </w:r>
    </w:p>
    <w:p w:rsidR="0034465D" w:rsidRDefault="0034465D" w:rsidP="00643340">
      <w:pPr>
        <w:pStyle w:val="NormalWeb"/>
        <w:shd w:val="clear" w:color="auto" w:fill="FFFFFF"/>
        <w:spacing w:before="96" w:beforeAutospacing="0" w:after="120" w:afterAutospacing="0" w:line="288" w:lineRule="atLeast"/>
        <w:rPr>
          <w:rFonts w:cstheme="minorHAnsi"/>
          <w:color w:val="000000"/>
          <w:sz w:val="28"/>
          <w:szCs w:val="28"/>
        </w:rPr>
      </w:pPr>
    </w:p>
    <w:p w:rsidR="0034465D" w:rsidRDefault="0034465D" w:rsidP="00643340">
      <w:pPr>
        <w:pStyle w:val="NormalWeb"/>
        <w:shd w:val="clear" w:color="auto" w:fill="FFFFFF"/>
        <w:spacing w:before="96" w:beforeAutospacing="0" w:after="120" w:afterAutospacing="0" w:line="288" w:lineRule="atLeast"/>
        <w:rPr>
          <w:rFonts w:ascii="Arial" w:hAnsi="Arial" w:cs="Arial"/>
          <w:color w:val="000000"/>
          <w:sz w:val="20"/>
          <w:szCs w:val="20"/>
        </w:rPr>
      </w:pPr>
      <w:r>
        <w:rPr>
          <w:rFonts w:cstheme="minorHAnsi"/>
          <w:color w:val="000000"/>
          <w:sz w:val="28"/>
          <w:szCs w:val="28"/>
        </w:rPr>
        <w:t>Transmisión Simple:</w:t>
      </w:r>
      <w:r w:rsidRPr="002F297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La transmisión simple la forman dos ruedas dentadas, el sentido de giro</w:t>
      </w:r>
      <w:r w:rsidRPr="0034465D">
        <w:t xml:space="preserve"> </w:t>
      </w:r>
      <w:r>
        <w:rPr>
          <w:rFonts w:ascii="Arial" w:hAnsi="Arial" w:cs="Arial"/>
          <w:color w:val="000000"/>
          <w:sz w:val="20"/>
          <w:szCs w:val="20"/>
          <w:shd w:val="clear" w:color="auto" w:fill="FFFFFF"/>
        </w:rPr>
        <w:t xml:space="preserve"> del eje conducido es contrario al sentido de giro del eje motor.</w:t>
      </w:r>
    </w:p>
    <w:p w:rsidR="0034465D" w:rsidRDefault="0034465D" w:rsidP="00643340">
      <w:pPr>
        <w:pStyle w:val="NormalWeb"/>
        <w:shd w:val="clear" w:color="auto" w:fill="FFFFFF"/>
        <w:spacing w:before="96" w:beforeAutospacing="0" w:after="120" w:afterAutospacing="0" w:line="276" w:lineRule="auto"/>
        <w:rPr>
          <w:rFonts w:cstheme="minorHAnsi"/>
          <w:color w:val="000000"/>
          <w:sz w:val="28"/>
          <w:szCs w:val="28"/>
        </w:rPr>
      </w:pPr>
      <w:r>
        <w:rPr>
          <w:noProof/>
        </w:rPr>
        <w:drawing>
          <wp:anchor distT="0" distB="0" distL="114300" distR="114300" simplePos="0" relativeHeight="251675648" behindDoc="0" locked="0" layoutInCell="1" allowOverlap="1" wp14:anchorId="174F6ED5" wp14:editId="5D5BABDB">
            <wp:simplePos x="0" y="0"/>
            <wp:positionH relativeFrom="column">
              <wp:posOffset>5082540</wp:posOffset>
            </wp:positionH>
            <wp:positionV relativeFrom="paragraph">
              <wp:posOffset>241300</wp:posOffset>
            </wp:positionV>
            <wp:extent cx="1428750" cy="1076325"/>
            <wp:effectExtent l="0" t="0" r="0" b="9525"/>
            <wp:wrapSquare wrapText="bothSides"/>
            <wp:docPr id="19" name="Imagen 19" descr="http://upload.wikimedia.org/wikipedia/commons/thumb/2/2c/Rock_crusher_gears.jpg/150px-Rock_crusher_g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2/2c/Rock_crusher_gears.jpg/150px-Rock_crusher_gear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340" w:rsidRDefault="002F297E" w:rsidP="00643340">
      <w:pPr>
        <w:pStyle w:val="NormalWeb"/>
        <w:shd w:val="clear" w:color="auto" w:fill="FFFFFF"/>
        <w:spacing w:before="96" w:beforeAutospacing="0" w:after="120" w:afterAutospacing="0" w:line="276" w:lineRule="auto"/>
        <w:rPr>
          <w:rFonts w:ascii="Arial" w:hAnsi="Arial" w:cs="Arial"/>
          <w:color w:val="000000"/>
          <w:sz w:val="20"/>
          <w:szCs w:val="20"/>
        </w:rPr>
      </w:pPr>
      <w:r>
        <w:rPr>
          <w:rFonts w:cstheme="minorHAnsi"/>
          <w:color w:val="000000"/>
          <w:sz w:val="28"/>
          <w:szCs w:val="28"/>
        </w:rPr>
        <w:t>Transmisión</w:t>
      </w:r>
      <w:r>
        <w:rPr>
          <w:rFonts w:cstheme="minorHAnsi"/>
          <w:color w:val="000000"/>
          <w:sz w:val="28"/>
          <w:szCs w:val="28"/>
        </w:rPr>
        <w:t xml:space="preserve"> compuesta</w:t>
      </w:r>
      <w:r w:rsidR="00643340">
        <w:rPr>
          <w:rFonts w:cstheme="minorHAnsi"/>
          <w:color w:val="000000"/>
          <w:sz w:val="28"/>
          <w:szCs w:val="28"/>
        </w:rPr>
        <w:t xml:space="preserve">: </w:t>
      </w:r>
      <w:r w:rsidR="00643340">
        <w:rPr>
          <w:rFonts w:ascii="Arial" w:hAnsi="Arial" w:cs="Arial"/>
          <w:color w:val="000000"/>
          <w:sz w:val="20"/>
          <w:szCs w:val="20"/>
        </w:rPr>
        <w:t xml:space="preserve">La transmisión compuesta consiste en ir intercalando pares de ruedas dentadas unidas entre el eje motor y el eje conducido. Estas ruedas dentadas giran de forma libre en el eje que se alojan pero están </w:t>
      </w:r>
      <w:r w:rsidR="00643340">
        <w:rPr>
          <w:rFonts w:ascii="Arial" w:hAnsi="Arial" w:cs="Arial"/>
          <w:color w:val="000000"/>
          <w:sz w:val="20"/>
          <w:szCs w:val="20"/>
        </w:rPr>
        <w:t>unidas</w:t>
      </w:r>
      <w:r w:rsidR="00643340">
        <w:rPr>
          <w:rFonts w:ascii="Arial" w:hAnsi="Arial" w:cs="Arial"/>
          <w:color w:val="000000"/>
          <w:sz w:val="20"/>
          <w:szCs w:val="20"/>
        </w:rPr>
        <w:t xml:space="preserve"> de forma solidaria las dos ruedas dentadas de forma que uno de ellos actúa de rueda dentada motora y el otro actúa como rueda dentada conducida. </w:t>
      </w:r>
    </w:p>
    <w:p w:rsidR="0034465D" w:rsidRDefault="0034465D" w:rsidP="0034465D">
      <w:pPr>
        <w:ind w:left="360"/>
        <w:rPr>
          <w:noProof/>
        </w:rPr>
      </w:pPr>
    </w:p>
    <w:p w:rsidR="0034465D" w:rsidRDefault="0034465D" w:rsidP="0034465D">
      <w:pPr>
        <w:ind w:left="360"/>
        <w:rPr>
          <w:sz w:val="36"/>
          <w:szCs w:val="36"/>
        </w:rPr>
      </w:pPr>
    </w:p>
    <w:p w:rsidR="00981257" w:rsidRDefault="00981257" w:rsidP="00981257">
      <w:pPr>
        <w:rPr>
          <w:sz w:val="36"/>
          <w:szCs w:val="36"/>
        </w:rPr>
      </w:pPr>
    </w:p>
    <w:p w:rsidR="0034465D" w:rsidRDefault="00981257" w:rsidP="00981257">
      <w:pPr>
        <w:rPr>
          <w:sz w:val="36"/>
          <w:szCs w:val="36"/>
        </w:rPr>
      </w:pPr>
      <w:r>
        <w:rPr>
          <w:sz w:val="36"/>
          <w:szCs w:val="36"/>
        </w:rPr>
        <w:lastRenderedPageBreak/>
        <w:t xml:space="preserve">    </w:t>
      </w:r>
      <w:r w:rsidR="00A4040E">
        <w:rPr>
          <w:noProof/>
          <w:lang w:eastAsia="es-CL"/>
        </w:rPr>
        <w:drawing>
          <wp:anchor distT="0" distB="0" distL="114300" distR="114300" simplePos="0" relativeHeight="251680768" behindDoc="0" locked="0" layoutInCell="1" allowOverlap="1" wp14:anchorId="099E2766" wp14:editId="135A1759">
            <wp:simplePos x="0" y="0"/>
            <wp:positionH relativeFrom="column">
              <wp:posOffset>4977765</wp:posOffset>
            </wp:positionH>
            <wp:positionV relativeFrom="paragraph">
              <wp:posOffset>230505</wp:posOffset>
            </wp:positionV>
            <wp:extent cx="1476375" cy="868045"/>
            <wp:effectExtent l="0" t="0" r="9525" b="8255"/>
            <wp:wrapSquare wrapText="bothSides"/>
            <wp:docPr id="25" name="Imagen 25" descr="convertido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nvertidor-fot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637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65D">
        <w:rPr>
          <w:sz w:val="36"/>
          <w:szCs w:val="36"/>
        </w:rPr>
        <w:t xml:space="preserve">Por </w:t>
      </w:r>
      <w:r w:rsidR="0034465D">
        <w:rPr>
          <w:sz w:val="36"/>
          <w:szCs w:val="36"/>
        </w:rPr>
        <w:t>aplicaciones especiales se pueden citar</w:t>
      </w:r>
    </w:p>
    <w:p w:rsidR="002F297E" w:rsidRDefault="0034465D" w:rsidP="002F297E">
      <w:pPr>
        <w:rPr>
          <w:rFonts w:cstheme="minorHAnsi"/>
          <w:color w:val="000000"/>
          <w:sz w:val="28"/>
          <w:szCs w:val="28"/>
        </w:rPr>
      </w:pPr>
      <w:r>
        <w:rPr>
          <w:rFonts w:eastAsia="Times New Roman" w:cstheme="minorHAnsi"/>
          <w:color w:val="000000"/>
          <w:sz w:val="28"/>
          <w:szCs w:val="28"/>
          <w:lang w:eastAsia="es-CL"/>
        </w:rPr>
        <w:t>Planetarios</w:t>
      </w:r>
      <w:r>
        <w:rPr>
          <w:rFonts w:cstheme="minorHAnsi"/>
          <w:color w:val="000000"/>
          <w:sz w:val="28"/>
          <w:szCs w:val="28"/>
        </w:rPr>
        <w:t>:</w:t>
      </w:r>
      <w:r>
        <w:rPr>
          <w:rFonts w:cstheme="minorHAnsi"/>
          <w:color w:val="000000"/>
          <w:sz w:val="28"/>
          <w:szCs w:val="28"/>
        </w:rPr>
        <w:t xml:space="preserve"> </w:t>
      </w:r>
      <w:r>
        <w:rPr>
          <w:rFonts w:ascii="Arial" w:hAnsi="Arial" w:cs="Arial"/>
          <w:color w:val="000000"/>
          <w:sz w:val="20"/>
          <w:szCs w:val="20"/>
          <w:shd w:val="clear" w:color="auto" w:fill="FFFFFF"/>
        </w:rPr>
        <w:t xml:space="preserve">Los engranajes planetarios, interiores o anulares son variaciones del engranaje recto en los que los dientes están tallados en la parte interior de un anillo o de una rueda con reborde, en vez de en el exterior. </w:t>
      </w:r>
    </w:p>
    <w:p w:rsidR="00A4040E" w:rsidRDefault="00A4040E" w:rsidP="002F297E">
      <w:pPr>
        <w:rPr>
          <w:rFonts w:eastAsia="Times New Roman" w:cstheme="minorHAnsi"/>
          <w:color w:val="000000"/>
          <w:sz w:val="28"/>
          <w:szCs w:val="28"/>
          <w:lang w:eastAsia="es-CL"/>
        </w:rPr>
      </w:pPr>
      <w:r>
        <w:rPr>
          <w:noProof/>
          <w:lang w:eastAsia="es-CL"/>
        </w:rPr>
        <w:drawing>
          <wp:anchor distT="0" distB="0" distL="114300" distR="114300" simplePos="0" relativeHeight="251678720" behindDoc="0" locked="0" layoutInCell="1" allowOverlap="1" wp14:anchorId="53666AA2" wp14:editId="1B15B1E7">
            <wp:simplePos x="0" y="0"/>
            <wp:positionH relativeFrom="column">
              <wp:posOffset>5092065</wp:posOffset>
            </wp:positionH>
            <wp:positionV relativeFrom="paragraph">
              <wp:posOffset>102235</wp:posOffset>
            </wp:positionV>
            <wp:extent cx="1085850" cy="1153160"/>
            <wp:effectExtent l="0" t="0" r="0" b="8890"/>
            <wp:wrapSquare wrapText="bothSides"/>
            <wp:docPr id="23" name="Imagen 23" descr="http://upload.wikimedia.org/wikipedia/commons/f/f1/Epicyclic_gear_ratios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f/f1/Epicyclic_gear_ratios_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85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65D" w:rsidRDefault="0034465D" w:rsidP="002F297E">
      <w:pPr>
        <w:rPr>
          <w:rFonts w:eastAsia="Times New Roman" w:cstheme="minorHAnsi"/>
          <w:color w:val="000000"/>
          <w:sz w:val="28"/>
          <w:szCs w:val="28"/>
          <w:lang w:eastAsia="es-CL"/>
        </w:rPr>
      </w:pPr>
      <w:r>
        <w:rPr>
          <w:rFonts w:eastAsia="Times New Roman" w:cstheme="minorHAnsi"/>
          <w:color w:val="000000"/>
          <w:sz w:val="28"/>
          <w:szCs w:val="28"/>
          <w:lang w:eastAsia="es-CL"/>
        </w:rPr>
        <w:t>Interiores</w:t>
      </w:r>
      <w:r>
        <w:rPr>
          <w:rFonts w:cstheme="minorHAnsi"/>
          <w:color w:val="000000"/>
          <w:sz w:val="28"/>
          <w:szCs w:val="28"/>
        </w:rPr>
        <w:t>:</w:t>
      </w:r>
      <w:r w:rsidRPr="0034465D">
        <w:rPr>
          <w:rFonts w:eastAsia="Times New Roman" w:cstheme="minorHAnsi"/>
          <w:color w:val="000000"/>
          <w:sz w:val="28"/>
          <w:szCs w:val="28"/>
          <w:lang w:eastAsia="es-CL"/>
        </w:rPr>
        <w:t xml:space="preserve"> </w:t>
      </w:r>
      <w:r>
        <w:rPr>
          <w:rFonts w:ascii="Arial" w:hAnsi="Arial" w:cs="Arial"/>
          <w:color w:val="000000"/>
          <w:sz w:val="20"/>
          <w:szCs w:val="20"/>
          <w:shd w:val="clear" w:color="auto" w:fill="FFFFFF"/>
        </w:rPr>
        <w:t>Los engranajes interiores suelen ser impulsados por un piñón, (también llamado piñón Sol, que es un engranaje pequeño con pocos dientes). Este tipo de engranaje mantiene el sentido de la velocidad angular.</w:t>
      </w:r>
    </w:p>
    <w:p w:rsidR="00A4040E" w:rsidRDefault="00A4040E" w:rsidP="002F297E">
      <w:pPr>
        <w:rPr>
          <w:rFonts w:eastAsia="Times New Roman" w:cstheme="minorHAnsi"/>
          <w:color w:val="000000"/>
          <w:sz w:val="28"/>
          <w:szCs w:val="28"/>
          <w:lang w:eastAsia="es-CL"/>
        </w:rPr>
      </w:pPr>
      <w:r>
        <w:rPr>
          <w:noProof/>
          <w:lang w:eastAsia="es-CL"/>
        </w:rPr>
        <w:drawing>
          <wp:anchor distT="0" distB="0" distL="114300" distR="114300" simplePos="0" relativeHeight="251679744" behindDoc="0" locked="0" layoutInCell="1" allowOverlap="1" wp14:anchorId="29F73202" wp14:editId="0B463E70">
            <wp:simplePos x="0" y="0"/>
            <wp:positionH relativeFrom="column">
              <wp:posOffset>5369560</wp:posOffset>
            </wp:positionH>
            <wp:positionV relativeFrom="paragraph">
              <wp:posOffset>365760</wp:posOffset>
            </wp:positionV>
            <wp:extent cx="1084580" cy="1171575"/>
            <wp:effectExtent l="0" t="0" r="1270" b="9525"/>
            <wp:wrapSquare wrapText="bothSides"/>
            <wp:docPr id="24" name="Imagen 24" descr="http://upload.wikimedia.org/wikipedia/commons/thumb/6/68/Rack_and_pinion_animation.gif/150px-Rack_and_pinion_ani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6/68/Rack_and_pinion_animation.gif/150px-Rack_and_pinion_animatio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458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257" w:rsidRDefault="0034465D" w:rsidP="00E63CB4">
      <w:pPr>
        <w:rPr>
          <w:sz w:val="36"/>
          <w:szCs w:val="36"/>
        </w:rPr>
      </w:pPr>
      <w:r>
        <w:rPr>
          <w:rFonts w:eastAsia="Times New Roman" w:cstheme="minorHAnsi"/>
          <w:color w:val="000000"/>
          <w:sz w:val="28"/>
          <w:szCs w:val="28"/>
          <w:lang w:eastAsia="es-CL"/>
        </w:rPr>
        <w:t>De cremallera</w:t>
      </w:r>
      <w:r>
        <w:rPr>
          <w:rFonts w:cstheme="minorHAnsi"/>
          <w:color w:val="000000"/>
          <w:sz w:val="28"/>
          <w:szCs w:val="28"/>
        </w:rPr>
        <w:t>:</w:t>
      </w:r>
      <w:r w:rsidR="00A4040E">
        <w:rPr>
          <w:rFonts w:cstheme="minorHAnsi"/>
          <w:color w:val="000000"/>
          <w:sz w:val="28"/>
          <w:szCs w:val="28"/>
        </w:rPr>
        <w:t xml:space="preserve"> </w:t>
      </w:r>
      <w:r w:rsidR="00A4040E">
        <w:rPr>
          <w:rFonts w:ascii="Arial" w:hAnsi="Arial" w:cs="Arial"/>
          <w:color w:val="000000"/>
          <w:sz w:val="20"/>
          <w:szCs w:val="20"/>
          <w:shd w:val="clear" w:color="auto" w:fill="FFFFFF"/>
        </w:rPr>
        <w:t>El mecanismo de cremallera aplicado a los engranajes lo constituyen una barra con dientes la cual es considerada como un engranaje de diámetro infinito y un engranaje de diente recto de menor diámetro, y sirve para transformar un movimiento de rotación del piñón en un movimiento lineal de la cremallera.</w:t>
      </w:r>
      <w:r w:rsidR="00A4040E">
        <w:rPr>
          <w:rFonts w:ascii="Arial" w:hAnsi="Arial" w:cs="Arial"/>
          <w:color w:val="000000"/>
          <w:sz w:val="20"/>
          <w:szCs w:val="20"/>
          <w:shd w:val="clear" w:color="auto" w:fill="FFFFFF"/>
        </w:rPr>
        <w:t xml:space="preserve"> </w:t>
      </w:r>
    </w:p>
    <w:p w:rsidR="00E63CB4" w:rsidRDefault="00E63CB4" w:rsidP="00E63CB4">
      <w:pPr>
        <w:rPr>
          <w:sz w:val="36"/>
          <w:szCs w:val="36"/>
        </w:rPr>
      </w:pPr>
    </w:p>
    <w:p w:rsidR="00E63CB4" w:rsidRDefault="00E63CB4" w:rsidP="00E63CB4">
      <w:pPr>
        <w:rPr>
          <w:sz w:val="36"/>
          <w:szCs w:val="36"/>
        </w:rPr>
      </w:pPr>
    </w:p>
    <w:p w:rsidR="00E63CB4" w:rsidRPr="00981257" w:rsidRDefault="00E63CB4" w:rsidP="00E63CB4">
      <w:pPr>
        <w:rPr>
          <w:sz w:val="36"/>
          <w:szCs w:val="36"/>
        </w:rPr>
      </w:pPr>
    </w:p>
    <w:p w:rsidR="00981257" w:rsidRPr="00981257" w:rsidRDefault="00981257" w:rsidP="00CB549A">
      <w:pPr>
        <w:rPr>
          <w:sz w:val="36"/>
          <w:szCs w:val="36"/>
        </w:rPr>
      </w:pPr>
    </w:p>
    <w:p w:rsidR="00CB549A" w:rsidRPr="00981257" w:rsidRDefault="00CB549A" w:rsidP="00CB549A">
      <w:pPr>
        <w:rPr>
          <w:sz w:val="36"/>
          <w:szCs w:val="36"/>
        </w:rPr>
      </w:pPr>
    </w:p>
    <w:p w:rsidR="00CB549A" w:rsidRPr="00981257" w:rsidRDefault="00CB549A" w:rsidP="00CB549A">
      <w:pPr>
        <w:rPr>
          <w:sz w:val="36"/>
          <w:szCs w:val="36"/>
        </w:rPr>
      </w:pPr>
    </w:p>
    <w:p w:rsidR="00CB549A" w:rsidRPr="00981257" w:rsidRDefault="00CB549A" w:rsidP="0011114F">
      <w:pPr>
        <w:pStyle w:val="Prrafodelista"/>
        <w:rPr>
          <w:sz w:val="36"/>
          <w:szCs w:val="36"/>
        </w:rPr>
      </w:pPr>
    </w:p>
    <w:p w:rsidR="00A4040E" w:rsidRPr="00981257" w:rsidRDefault="00A4040E" w:rsidP="0011114F">
      <w:pPr>
        <w:pStyle w:val="Prrafodelista"/>
        <w:rPr>
          <w:sz w:val="36"/>
          <w:szCs w:val="36"/>
        </w:rPr>
      </w:pPr>
    </w:p>
    <w:p w:rsidR="00A4040E" w:rsidRDefault="00A4040E" w:rsidP="00A4040E">
      <w:pPr>
        <w:rPr>
          <w:sz w:val="36"/>
          <w:szCs w:val="36"/>
        </w:rPr>
      </w:pPr>
    </w:p>
    <w:p w:rsidR="00E63CB4" w:rsidRDefault="00E63CB4" w:rsidP="00A4040E">
      <w:pPr>
        <w:rPr>
          <w:sz w:val="36"/>
          <w:szCs w:val="36"/>
        </w:rPr>
      </w:pPr>
      <w:bookmarkStart w:id="0" w:name="_GoBack"/>
      <w:bookmarkEnd w:id="0"/>
    </w:p>
    <w:p w:rsidR="00A4040E" w:rsidRDefault="00A4040E" w:rsidP="00A4040E">
      <w:pPr>
        <w:rPr>
          <w:sz w:val="96"/>
        </w:rPr>
      </w:pPr>
      <w:r>
        <w:rPr>
          <w:sz w:val="96"/>
        </w:rPr>
        <w:lastRenderedPageBreak/>
        <w:t xml:space="preserve">       </w:t>
      </w:r>
      <w:r>
        <w:rPr>
          <w:sz w:val="96"/>
        </w:rPr>
        <w:t>Conclusi</w:t>
      </w:r>
      <w:r w:rsidRPr="00BC5CBF">
        <w:rPr>
          <w:sz w:val="96"/>
        </w:rPr>
        <w:t>ón</w:t>
      </w:r>
    </w:p>
    <w:p w:rsidR="00A4040E" w:rsidRDefault="00A4040E" w:rsidP="00A4040E">
      <w:pPr>
        <w:spacing w:line="240" w:lineRule="auto"/>
        <w:rPr>
          <w:sz w:val="32"/>
        </w:rPr>
      </w:pPr>
    </w:p>
    <w:p w:rsidR="00A4040E" w:rsidRDefault="00A4040E" w:rsidP="00A4040E">
      <w:pPr>
        <w:spacing w:line="240" w:lineRule="auto"/>
        <w:rPr>
          <w:sz w:val="32"/>
        </w:rPr>
      </w:pPr>
      <w:r>
        <w:rPr>
          <w:sz w:val="32"/>
        </w:rPr>
        <w:t>Una gran conclusión de este informe es que hay muchos tipos de engranajes que están especializados dependiendo de la situación</w:t>
      </w:r>
      <w:r w:rsidR="00981257">
        <w:rPr>
          <w:sz w:val="32"/>
        </w:rPr>
        <w:t xml:space="preserve"> en que se lo requieren.</w:t>
      </w:r>
      <w:r>
        <w:rPr>
          <w:sz w:val="32"/>
        </w:rPr>
        <w:t xml:space="preserve"> </w:t>
      </w:r>
      <w:r w:rsidR="00981257">
        <w:rPr>
          <w:sz w:val="32"/>
        </w:rPr>
        <w:t>También</w:t>
      </w:r>
      <w:r>
        <w:rPr>
          <w:sz w:val="32"/>
        </w:rPr>
        <w:t xml:space="preserve"> muchos de ellos están presentes día a día en nuestras vidas y que no somos capaces de notarlo. Por ejemplo muchos engranajes </w:t>
      </w:r>
      <w:r w:rsidR="00981257">
        <w:rPr>
          <w:sz w:val="32"/>
        </w:rPr>
        <w:t xml:space="preserve">son </w:t>
      </w:r>
      <w:r>
        <w:rPr>
          <w:sz w:val="32"/>
        </w:rPr>
        <w:t>utiliza</w:t>
      </w:r>
      <w:r w:rsidR="00981257">
        <w:rPr>
          <w:sz w:val="32"/>
        </w:rPr>
        <w:t>dos</w:t>
      </w:r>
      <w:r>
        <w:rPr>
          <w:sz w:val="32"/>
        </w:rPr>
        <w:t xml:space="preserve"> en electrodomésticos, juguetes</w:t>
      </w:r>
      <w:r w:rsidR="00981257">
        <w:rPr>
          <w:sz w:val="32"/>
        </w:rPr>
        <w:t xml:space="preserve"> infantiles</w:t>
      </w:r>
      <w:r>
        <w:rPr>
          <w:sz w:val="32"/>
        </w:rPr>
        <w:t xml:space="preserve">, </w:t>
      </w:r>
      <w:r w:rsidR="00981257">
        <w:rPr>
          <w:sz w:val="32"/>
        </w:rPr>
        <w:t>bicis,</w:t>
      </w:r>
      <w:r>
        <w:rPr>
          <w:sz w:val="32"/>
        </w:rPr>
        <w:t xml:space="preserve"> autos</w:t>
      </w:r>
      <w:r w:rsidR="00981257">
        <w:rPr>
          <w:sz w:val="32"/>
        </w:rPr>
        <w:t>,</w:t>
      </w:r>
      <w:r>
        <w:rPr>
          <w:sz w:val="32"/>
        </w:rPr>
        <w:t xml:space="preserve"> maquinas constructoras, etc. </w:t>
      </w:r>
    </w:p>
    <w:p w:rsidR="00981257" w:rsidRDefault="00981257" w:rsidP="00A4040E">
      <w:pPr>
        <w:spacing w:line="240" w:lineRule="auto"/>
        <w:rPr>
          <w:sz w:val="32"/>
        </w:rPr>
      </w:pPr>
      <w:r>
        <w:rPr>
          <w:sz w:val="32"/>
        </w:rPr>
        <w:t>Debemos aprender a usar estos artefactos, ya que, son algo esencial en nuestra vida cotidiana y que nos facilitan muchas actividades.</w:t>
      </w:r>
    </w:p>
    <w:p w:rsidR="00981257" w:rsidRDefault="00981257" w:rsidP="00A4040E">
      <w:pPr>
        <w:spacing w:line="240" w:lineRule="auto"/>
        <w:rPr>
          <w:sz w:val="32"/>
        </w:rPr>
      </w:pPr>
    </w:p>
    <w:p w:rsidR="00981257" w:rsidRDefault="00981257" w:rsidP="00A4040E">
      <w:pPr>
        <w:spacing w:line="240" w:lineRule="auto"/>
        <w:rPr>
          <w:sz w:val="32"/>
        </w:rPr>
      </w:pPr>
    </w:p>
    <w:p w:rsidR="00981257" w:rsidRDefault="00981257" w:rsidP="00A4040E">
      <w:pPr>
        <w:spacing w:line="240" w:lineRule="auto"/>
        <w:rPr>
          <w:sz w:val="32"/>
        </w:rPr>
      </w:pPr>
      <w:r>
        <w:rPr>
          <w:noProof/>
          <w:lang w:eastAsia="es-CL"/>
        </w:rPr>
        <w:drawing>
          <wp:anchor distT="0" distB="0" distL="114300" distR="114300" simplePos="0" relativeHeight="251681792" behindDoc="0" locked="0" layoutInCell="1" allowOverlap="1" wp14:anchorId="7EAF3298" wp14:editId="2234FBEA">
            <wp:simplePos x="0" y="0"/>
            <wp:positionH relativeFrom="column">
              <wp:posOffset>396240</wp:posOffset>
            </wp:positionH>
            <wp:positionV relativeFrom="paragraph">
              <wp:posOffset>223520</wp:posOffset>
            </wp:positionV>
            <wp:extent cx="4781550" cy="2635250"/>
            <wp:effectExtent l="0" t="0" r="0" b="0"/>
            <wp:wrapSquare wrapText="bothSides"/>
            <wp:docPr id="26" name="Imagen 26" descr="http://t3.gstatic.com/images?q=tbn:ANd9GcQsKsNjj7o2ZTwwP63mYUp5fvOni-4tAIaBWAFP7W8N94iPFUyk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3.gstatic.com/images?q=tbn:ANd9GcQsKsNjj7o2ZTwwP63mYUp5fvOni-4tAIaBWAFP7W8N94iPFUyk7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1550" cy="263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257" w:rsidRPr="00BC5CBF" w:rsidRDefault="00981257" w:rsidP="00A4040E">
      <w:pPr>
        <w:spacing w:line="240" w:lineRule="auto"/>
        <w:rPr>
          <w:sz w:val="32"/>
        </w:rPr>
      </w:pPr>
    </w:p>
    <w:p w:rsidR="00A4040E" w:rsidRPr="00A4040E" w:rsidRDefault="00A4040E" w:rsidP="00A4040E">
      <w:pPr>
        <w:rPr>
          <w:sz w:val="36"/>
          <w:szCs w:val="36"/>
        </w:rPr>
      </w:pPr>
    </w:p>
    <w:sectPr w:rsidR="00A4040E" w:rsidRPr="00A404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522"/>
    <w:multiLevelType w:val="multilevel"/>
    <w:tmpl w:val="45AC4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461AA"/>
    <w:multiLevelType w:val="multilevel"/>
    <w:tmpl w:val="1B1C6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828EE"/>
    <w:multiLevelType w:val="multilevel"/>
    <w:tmpl w:val="E9562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46544"/>
    <w:multiLevelType w:val="multilevel"/>
    <w:tmpl w:val="50485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F068B"/>
    <w:multiLevelType w:val="multilevel"/>
    <w:tmpl w:val="6E74E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F4F15"/>
    <w:multiLevelType w:val="hybridMultilevel"/>
    <w:tmpl w:val="927E5820"/>
    <w:lvl w:ilvl="0" w:tplc="6B5636F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1020189"/>
    <w:multiLevelType w:val="hybridMultilevel"/>
    <w:tmpl w:val="C78AA9FE"/>
    <w:lvl w:ilvl="0" w:tplc="ADF08480">
      <w:numFmt w:val="bullet"/>
      <w:lvlText w:val=""/>
      <w:lvlJc w:val="left"/>
      <w:pPr>
        <w:ind w:left="720" w:hanging="360"/>
      </w:pPr>
      <w:rPr>
        <w:rFonts w:ascii="Symbol" w:eastAsia="Times New Roman" w:hAnsi="Symbol" w:cstheme="minorHAnsi"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90D0488"/>
    <w:multiLevelType w:val="multilevel"/>
    <w:tmpl w:val="1A2A1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65EEC"/>
    <w:multiLevelType w:val="multilevel"/>
    <w:tmpl w:val="91C23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A06B4"/>
    <w:multiLevelType w:val="multilevel"/>
    <w:tmpl w:val="AA7CD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1975F1"/>
    <w:multiLevelType w:val="multilevel"/>
    <w:tmpl w:val="C1345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C3BEE"/>
    <w:multiLevelType w:val="hybridMultilevel"/>
    <w:tmpl w:val="E5B85D56"/>
    <w:lvl w:ilvl="0" w:tplc="E3364F1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7EA31EB"/>
    <w:multiLevelType w:val="multilevel"/>
    <w:tmpl w:val="94CAB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3D1758"/>
    <w:multiLevelType w:val="multilevel"/>
    <w:tmpl w:val="94364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A77E5E"/>
    <w:multiLevelType w:val="hybridMultilevel"/>
    <w:tmpl w:val="5680CEAC"/>
    <w:lvl w:ilvl="0" w:tplc="DDFEF18E">
      <w:numFmt w:val="bullet"/>
      <w:lvlText w:val=""/>
      <w:lvlJc w:val="left"/>
      <w:pPr>
        <w:ind w:left="720" w:hanging="360"/>
      </w:pPr>
      <w:rPr>
        <w:rFonts w:ascii="Symbol" w:eastAsiaTheme="minorHAnsi" w:hAnsi="Symbol" w:cstheme="minorBidi"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4C13FC7"/>
    <w:multiLevelType w:val="multilevel"/>
    <w:tmpl w:val="C8666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C33937"/>
    <w:multiLevelType w:val="hybridMultilevel"/>
    <w:tmpl w:val="843A45E2"/>
    <w:lvl w:ilvl="0" w:tplc="3E50D81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061189E"/>
    <w:multiLevelType w:val="hybridMultilevel"/>
    <w:tmpl w:val="0E68309E"/>
    <w:lvl w:ilvl="0" w:tplc="27E86F7A">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11"/>
  </w:num>
  <w:num w:numId="5">
    <w:abstractNumId w:val="14"/>
  </w:num>
  <w:num w:numId="6">
    <w:abstractNumId w:val="0"/>
  </w:num>
  <w:num w:numId="7">
    <w:abstractNumId w:val="7"/>
  </w:num>
  <w:num w:numId="8">
    <w:abstractNumId w:val="6"/>
  </w:num>
  <w:num w:numId="9">
    <w:abstractNumId w:val="10"/>
  </w:num>
  <w:num w:numId="10">
    <w:abstractNumId w:val="13"/>
  </w:num>
  <w:num w:numId="11">
    <w:abstractNumId w:val="8"/>
  </w:num>
  <w:num w:numId="12">
    <w:abstractNumId w:val="4"/>
  </w:num>
  <w:num w:numId="13">
    <w:abstractNumId w:val="2"/>
  </w:num>
  <w:num w:numId="14">
    <w:abstractNumId w:val="12"/>
  </w:num>
  <w:num w:numId="15">
    <w:abstractNumId w:val="1"/>
  </w:num>
  <w:num w:numId="16">
    <w:abstractNumId w:val="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CD"/>
    <w:rsid w:val="0011114F"/>
    <w:rsid w:val="0012243A"/>
    <w:rsid w:val="00167E83"/>
    <w:rsid w:val="002F297E"/>
    <w:rsid w:val="0031495A"/>
    <w:rsid w:val="0034465D"/>
    <w:rsid w:val="0034642B"/>
    <w:rsid w:val="00363E0F"/>
    <w:rsid w:val="003B5FF2"/>
    <w:rsid w:val="00516812"/>
    <w:rsid w:val="005465D2"/>
    <w:rsid w:val="00643340"/>
    <w:rsid w:val="00834F15"/>
    <w:rsid w:val="008C43E1"/>
    <w:rsid w:val="00981257"/>
    <w:rsid w:val="00A4040E"/>
    <w:rsid w:val="00B04F06"/>
    <w:rsid w:val="00B545F5"/>
    <w:rsid w:val="00BC5CBF"/>
    <w:rsid w:val="00BE0C0B"/>
    <w:rsid w:val="00C104CD"/>
    <w:rsid w:val="00C17E30"/>
    <w:rsid w:val="00C93C9E"/>
    <w:rsid w:val="00CB549A"/>
    <w:rsid w:val="00CD6ED9"/>
    <w:rsid w:val="00D623AD"/>
    <w:rsid w:val="00D7338B"/>
    <w:rsid w:val="00E63CB4"/>
    <w:rsid w:val="00E702F6"/>
    <w:rsid w:val="00FE19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E0C0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BE0C0B"/>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642B"/>
    <w:pPr>
      <w:ind w:left="720"/>
      <w:contextualSpacing/>
    </w:pPr>
  </w:style>
  <w:style w:type="paragraph" w:styleId="Textodeglobo">
    <w:name w:val="Balloon Text"/>
    <w:basedOn w:val="Normal"/>
    <w:link w:val="TextodegloboCar"/>
    <w:uiPriority w:val="99"/>
    <w:semiHidden/>
    <w:unhideWhenUsed/>
    <w:rsid w:val="00D623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3AD"/>
    <w:rPr>
      <w:rFonts w:ascii="Tahoma" w:hAnsi="Tahoma" w:cs="Tahoma"/>
      <w:sz w:val="16"/>
      <w:szCs w:val="16"/>
    </w:rPr>
  </w:style>
  <w:style w:type="paragraph" w:styleId="Sinespaciado">
    <w:name w:val="No Spacing"/>
    <w:link w:val="SinespaciadoCar"/>
    <w:uiPriority w:val="1"/>
    <w:qFormat/>
    <w:rsid w:val="00D623A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D623AD"/>
    <w:rPr>
      <w:rFonts w:eastAsiaTheme="minorEastAsia"/>
      <w:lang w:eastAsia="es-CL"/>
    </w:rPr>
  </w:style>
  <w:style w:type="paragraph" w:styleId="Ttulo">
    <w:name w:val="Title"/>
    <w:basedOn w:val="Normal"/>
    <w:next w:val="Normal"/>
    <w:link w:val="TtuloCar"/>
    <w:uiPriority w:val="10"/>
    <w:qFormat/>
    <w:rsid w:val="003149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1495A"/>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1495A"/>
    <w:rPr>
      <w:b/>
      <w:bCs/>
      <w:smallCaps/>
      <w:spacing w:val="5"/>
    </w:rPr>
  </w:style>
  <w:style w:type="character" w:customStyle="1" w:styleId="apple-converted-space">
    <w:name w:val="apple-converted-space"/>
    <w:basedOn w:val="Fuentedeprrafopredeter"/>
    <w:rsid w:val="00C17E30"/>
  </w:style>
  <w:style w:type="paragraph" w:styleId="NormalWeb">
    <w:name w:val="Normal (Web)"/>
    <w:basedOn w:val="Normal"/>
    <w:uiPriority w:val="99"/>
    <w:semiHidden/>
    <w:unhideWhenUsed/>
    <w:rsid w:val="00167E8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167E83"/>
    <w:rPr>
      <w:color w:val="0000FF"/>
      <w:u w:val="single"/>
    </w:rPr>
  </w:style>
  <w:style w:type="character" w:customStyle="1" w:styleId="Ttulo2Car">
    <w:name w:val="Título 2 Car"/>
    <w:basedOn w:val="Fuentedeprrafopredeter"/>
    <w:link w:val="Ttulo2"/>
    <w:uiPriority w:val="9"/>
    <w:rsid w:val="00BE0C0B"/>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BE0C0B"/>
    <w:rPr>
      <w:rFonts w:ascii="Times New Roman" w:eastAsia="Times New Roman" w:hAnsi="Times New Roman" w:cs="Times New Roman"/>
      <w:b/>
      <w:bCs/>
      <w:sz w:val="27"/>
      <w:szCs w:val="27"/>
      <w:lang w:eastAsia="es-CL"/>
    </w:rPr>
  </w:style>
  <w:style w:type="character" w:customStyle="1" w:styleId="mw-headline">
    <w:name w:val="mw-headline"/>
    <w:basedOn w:val="Fuentedeprrafopredeter"/>
    <w:rsid w:val="00BE0C0B"/>
  </w:style>
  <w:style w:type="character" w:customStyle="1" w:styleId="editsection">
    <w:name w:val="editsection"/>
    <w:basedOn w:val="Fuentedeprrafopredeter"/>
    <w:rsid w:val="00BE0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E0C0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BE0C0B"/>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642B"/>
    <w:pPr>
      <w:ind w:left="720"/>
      <w:contextualSpacing/>
    </w:pPr>
  </w:style>
  <w:style w:type="paragraph" w:styleId="Textodeglobo">
    <w:name w:val="Balloon Text"/>
    <w:basedOn w:val="Normal"/>
    <w:link w:val="TextodegloboCar"/>
    <w:uiPriority w:val="99"/>
    <w:semiHidden/>
    <w:unhideWhenUsed/>
    <w:rsid w:val="00D623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3AD"/>
    <w:rPr>
      <w:rFonts w:ascii="Tahoma" w:hAnsi="Tahoma" w:cs="Tahoma"/>
      <w:sz w:val="16"/>
      <w:szCs w:val="16"/>
    </w:rPr>
  </w:style>
  <w:style w:type="paragraph" w:styleId="Sinespaciado">
    <w:name w:val="No Spacing"/>
    <w:link w:val="SinespaciadoCar"/>
    <w:uiPriority w:val="1"/>
    <w:qFormat/>
    <w:rsid w:val="00D623A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D623AD"/>
    <w:rPr>
      <w:rFonts w:eastAsiaTheme="minorEastAsia"/>
      <w:lang w:eastAsia="es-CL"/>
    </w:rPr>
  </w:style>
  <w:style w:type="paragraph" w:styleId="Ttulo">
    <w:name w:val="Title"/>
    <w:basedOn w:val="Normal"/>
    <w:next w:val="Normal"/>
    <w:link w:val="TtuloCar"/>
    <w:uiPriority w:val="10"/>
    <w:qFormat/>
    <w:rsid w:val="003149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1495A"/>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1495A"/>
    <w:rPr>
      <w:b/>
      <w:bCs/>
      <w:smallCaps/>
      <w:spacing w:val="5"/>
    </w:rPr>
  </w:style>
  <w:style w:type="character" w:customStyle="1" w:styleId="apple-converted-space">
    <w:name w:val="apple-converted-space"/>
    <w:basedOn w:val="Fuentedeprrafopredeter"/>
    <w:rsid w:val="00C17E30"/>
  </w:style>
  <w:style w:type="paragraph" w:styleId="NormalWeb">
    <w:name w:val="Normal (Web)"/>
    <w:basedOn w:val="Normal"/>
    <w:uiPriority w:val="99"/>
    <w:semiHidden/>
    <w:unhideWhenUsed/>
    <w:rsid w:val="00167E8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167E83"/>
    <w:rPr>
      <w:color w:val="0000FF"/>
      <w:u w:val="single"/>
    </w:rPr>
  </w:style>
  <w:style w:type="character" w:customStyle="1" w:styleId="Ttulo2Car">
    <w:name w:val="Título 2 Car"/>
    <w:basedOn w:val="Fuentedeprrafopredeter"/>
    <w:link w:val="Ttulo2"/>
    <w:uiPriority w:val="9"/>
    <w:rsid w:val="00BE0C0B"/>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BE0C0B"/>
    <w:rPr>
      <w:rFonts w:ascii="Times New Roman" w:eastAsia="Times New Roman" w:hAnsi="Times New Roman" w:cs="Times New Roman"/>
      <w:b/>
      <w:bCs/>
      <w:sz w:val="27"/>
      <w:szCs w:val="27"/>
      <w:lang w:eastAsia="es-CL"/>
    </w:rPr>
  </w:style>
  <w:style w:type="character" w:customStyle="1" w:styleId="mw-headline">
    <w:name w:val="mw-headline"/>
    <w:basedOn w:val="Fuentedeprrafopredeter"/>
    <w:rsid w:val="00BE0C0B"/>
  </w:style>
  <w:style w:type="character" w:customStyle="1" w:styleId="editsection">
    <w:name w:val="editsection"/>
    <w:basedOn w:val="Fuentedeprrafopredeter"/>
    <w:rsid w:val="00BE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747">
      <w:bodyDiv w:val="1"/>
      <w:marLeft w:val="0"/>
      <w:marRight w:val="0"/>
      <w:marTop w:val="0"/>
      <w:marBottom w:val="0"/>
      <w:divBdr>
        <w:top w:val="none" w:sz="0" w:space="0" w:color="auto"/>
        <w:left w:val="none" w:sz="0" w:space="0" w:color="auto"/>
        <w:bottom w:val="none" w:sz="0" w:space="0" w:color="auto"/>
        <w:right w:val="none" w:sz="0" w:space="0" w:color="auto"/>
      </w:divBdr>
    </w:div>
    <w:div w:id="158083302">
      <w:bodyDiv w:val="1"/>
      <w:marLeft w:val="0"/>
      <w:marRight w:val="0"/>
      <w:marTop w:val="0"/>
      <w:marBottom w:val="0"/>
      <w:divBdr>
        <w:top w:val="none" w:sz="0" w:space="0" w:color="auto"/>
        <w:left w:val="none" w:sz="0" w:space="0" w:color="auto"/>
        <w:bottom w:val="none" w:sz="0" w:space="0" w:color="auto"/>
        <w:right w:val="none" w:sz="0" w:space="0" w:color="auto"/>
      </w:divBdr>
    </w:div>
    <w:div w:id="442379636">
      <w:bodyDiv w:val="1"/>
      <w:marLeft w:val="0"/>
      <w:marRight w:val="0"/>
      <w:marTop w:val="0"/>
      <w:marBottom w:val="0"/>
      <w:divBdr>
        <w:top w:val="none" w:sz="0" w:space="0" w:color="auto"/>
        <w:left w:val="none" w:sz="0" w:space="0" w:color="auto"/>
        <w:bottom w:val="none" w:sz="0" w:space="0" w:color="auto"/>
        <w:right w:val="none" w:sz="0" w:space="0" w:color="auto"/>
      </w:divBdr>
    </w:div>
    <w:div w:id="1096629713">
      <w:bodyDiv w:val="1"/>
      <w:marLeft w:val="0"/>
      <w:marRight w:val="0"/>
      <w:marTop w:val="0"/>
      <w:marBottom w:val="0"/>
      <w:divBdr>
        <w:top w:val="none" w:sz="0" w:space="0" w:color="auto"/>
        <w:left w:val="none" w:sz="0" w:space="0" w:color="auto"/>
        <w:bottom w:val="none" w:sz="0" w:space="0" w:color="auto"/>
        <w:right w:val="none" w:sz="0" w:space="0" w:color="auto"/>
      </w:divBdr>
    </w:div>
    <w:div w:id="1217855574">
      <w:bodyDiv w:val="1"/>
      <w:marLeft w:val="0"/>
      <w:marRight w:val="0"/>
      <w:marTop w:val="0"/>
      <w:marBottom w:val="0"/>
      <w:divBdr>
        <w:top w:val="none" w:sz="0" w:space="0" w:color="auto"/>
        <w:left w:val="none" w:sz="0" w:space="0" w:color="auto"/>
        <w:bottom w:val="none" w:sz="0" w:space="0" w:color="auto"/>
        <w:right w:val="none" w:sz="0" w:space="0" w:color="auto"/>
      </w:divBdr>
    </w:div>
    <w:div w:id="1261260377">
      <w:bodyDiv w:val="1"/>
      <w:marLeft w:val="0"/>
      <w:marRight w:val="0"/>
      <w:marTop w:val="0"/>
      <w:marBottom w:val="0"/>
      <w:divBdr>
        <w:top w:val="none" w:sz="0" w:space="0" w:color="auto"/>
        <w:left w:val="none" w:sz="0" w:space="0" w:color="auto"/>
        <w:bottom w:val="none" w:sz="0" w:space="0" w:color="auto"/>
        <w:right w:val="none" w:sz="0" w:space="0" w:color="auto"/>
      </w:divBdr>
    </w:div>
    <w:div w:id="1676810423">
      <w:bodyDiv w:val="1"/>
      <w:marLeft w:val="0"/>
      <w:marRight w:val="0"/>
      <w:marTop w:val="0"/>
      <w:marBottom w:val="0"/>
      <w:divBdr>
        <w:top w:val="none" w:sz="0" w:space="0" w:color="auto"/>
        <w:left w:val="none" w:sz="0" w:space="0" w:color="auto"/>
        <w:bottom w:val="none" w:sz="0" w:space="0" w:color="auto"/>
        <w:right w:val="none" w:sz="0" w:space="0" w:color="auto"/>
      </w:divBdr>
    </w:div>
    <w:div w:id="20501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gif"/><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7</Pages>
  <Words>1118</Words>
  <Characters>6151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sony</cp:lastModifiedBy>
  <cp:revision>3</cp:revision>
  <dcterms:created xsi:type="dcterms:W3CDTF">2012-06-06T22:46:00Z</dcterms:created>
  <dcterms:modified xsi:type="dcterms:W3CDTF">2012-10-24T06:07:00Z</dcterms:modified>
</cp:coreProperties>
</file>